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69893B" w14:textId="6D97BA05" w:rsidR="001F3FEB" w:rsidRPr="00F3249C" w:rsidRDefault="001F3FEB" w:rsidP="001F3FEB">
      <w:pPr>
        <w:pStyle w:val="normal0"/>
        <w:spacing w:line="240" w:lineRule="auto"/>
        <w:jc w:val="center"/>
        <w:rPr>
          <w:rFonts w:ascii="Copse" w:eastAsia="Copse" w:hAnsi="Copse" w:cs="Copse"/>
          <w:b/>
          <w:sz w:val="20"/>
          <w:szCs w:val="20"/>
        </w:rPr>
      </w:pPr>
      <w:r w:rsidRPr="00F3249C">
        <w:rPr>
          <w:rFonts w:ascii="Copse" w:eastAsia="Copse" w:hAnsi="Copse" w:cs="Copse"/>
          <w:b/>
          <w:sz w:val="20"/>
          <w:szCs w:val="20"/>
        </w:rPr>
        <w:t xml:space="preserve">RAPE CULTURE </w:t>
      </w:r>
      <w:bookmarkStart w:id="0" w:name="_GoBack"/>
      <w:bookmarkEnd w:id="0"/>
    </w:p>
    <w:p w14:paraId="1933AFE7" w14:textId="77777777" w:rsidR="0062009E" w:rsidRPr="00756CA1" w:rsidRDefault="0062009E" w:rsidP="001F3FEB">
      <w:pPr>
        <w:pStyle w:val="normal0"/>
        <w:spacing w:line="240" w:lineRule="auto"/>
        <w:jc w:val="center"/>
        <w:rPr>
          <w:rFonts w:ascii="Copse" w:eastAsia="Copse" w:hAnsi="Copse" w:cs="Copse"/>
          <w:sz w:val="10"/>
          <w:szCs w:val="10"/>
        </w:rPr>
      </w:pPr>
    </w:p>
    <w:p w14:paraId="20532208" w14:textId="02DC7B5E" w:rsidR="0062009E" w:rsidRDefault="00F3249C" w:rsidP="00F3249C">
      <w:pPr>
        <w:pStyle w:val="normal0"/>
        <w:spacing w:line="240" w:lineRule="auto"/>
        <w:jc w:val="center"/>
        <w:rPr>
          <w:rFonts w:ascii="Copse" w:eastAsia="Copse" w:hAnsi="Copse" w:cs="Copse"/>
          <w:sz w:val="20"/>
          <w:szCs w:val="20"/>
        </w:rPr>
      </w:pPr>
      <w:proofErr w:type="gramStart"/>
      <w:r w:rsidRPr="00F3249C">
        <w:rPr>
          <w:rFonts w:ascii="Times New Roman" w:eastAsia="Times New Roman" w:hAnsi="Times New Roman" w:cs="Times New Roman"/>
          <w:b/>
          <w:sz w:val="20"/>
          <w:szCs w:val="20"/>
          <w:highlight w:val="white"/>
        </w:rPr>
        <w:t>POEMS</w:t>
      </w:r>
      <w:r w:rsidR="0062009E" w:rsidRPr="009D770D">
        <w:rPr>
          <w:rFonts w:ascii="Times New Roman" w:eastAsia="Times New Roman" w:hAnsi="Times New Roman" w:cs="Times New Roman"/>
          <w:sz w:val="20"/>
          <w:szCs w:val="20"/>
          <w:highlight w:val="white"/>
        </w:rPr>
        <w:t xml:space="preserve"> by </w:t>
      </w:r>
      <w:proofErr w:type="spellStart"/>
      <w:r w:rsidR="0062009E" w:rsidRPr="009D770D">
        <w:rPr>
          <w:rFonts w:ascii="Times New Roman" w:eastAsia="Times New Roman" w:hAnsi="Times New Roman" w:cs="Times New Roman"/>
          <w:sz w:val="20"/>
          <w:szCs w:val="20"/>
          <w:highlight w:val="white"/>
        </w:rPr>
        <w:t>Nayyirah</w:t>
      </w:r>
      <w:proofErr w:type="spellEnd"/>
      <w:r w:rsidR="0062009E" w:rsidRPr="009D770D">
        <w:rPr>
          <w:rFonts w:ascii="Times New Roman" w:eastAsia="Times New Roman" w:hAnsi="Times New Roman" w:cs="Times New Roman"/>
          <w:sz w:val="20"/>
          <w:szCs w:val="20"/>
          <w:highlight w:val="white"/>
        </w:rPr>
        <w:t xml:space="preserve"> </w:t>
      </w:r>
      <w:proofErr w:type="spellStart"/>
      <w:r w:rsidR="0062009E" w:rsidRPr="009D770D">
        <w:rPr>
          <w:rFonts w:ascii="Times New Roman" w:eastAsia="Times New Roman" w:hAnsi="Times New Roman" w:cs="Times New Roman"/>
          <w:sz w:val="20"/>
          <w:szCs w:val="20"/>
          <w:highlight w:val="white"/>
        </w:rPr>
        <w:t>Waheed</w:t>
      </w:r>
      <w:proofErr w:type="spellEnd"/>
      <w:r w:rsidR="0062009E" w:rsidRPr="009D770D">
        <w:rPr>
          <w:rFonts w:ascii="Times New Roman" w:eastAsia="Times New Roman" w:hAnsi="Times New Roman" w:cs="Times New Roman"/>
          <w:sz w:val="20"/>
          <w:szCs w:val="20"/>
        </w:rPr>
        <w:t>.</w:t>
      </w:r>
      <w:proofErr w:type="gramEnd"/>
      <w:r w:rsidR="0062009E" w:rsidRPr="009D770D">
        <w:rPr>
          <w:rFonts w:ascii="Times New Roman" w:eastAsia="Times New Roman" w:hAnsi="Times New Roman" w:cs="Times New Roman"/>
          <w:sz w:val="20"/>
          <w:szCs w:val="20"/>
        </w:rPr>
        <w:t xml:space="preserve"> (2013)</w:t>
      </w:r>
      <w:proofErr w:type="gramStart"/>
      <w:r w:rsidR="0062009E" w:rsidRPr="009D770D">
        <w:rPr>
          <w:rFonts w:ascii="Times New Roman" w:eastAsia="Times New Roman" w:hAnsi="Times New Roman" w:cs="Times New Roman"/>
          <w:sz w:val="20"/>
          <w:szCs w:val="20"/>
        </w:rPr>
        <w:t xml:space="preserve">. </w:t>
      </w:r>
      <w:r w:rsidR="0062009E">
        <w:rPr>
          <w:rFonts w:ascii="Times New Roman" w:eastAsia="Times New Roman" w:hAnsi="Times New Roman" w:cs="Times New Roman"/>
          <w:sz w:val="20"/>
          <w:szCs w:val="20"/>
        </w:rPr>
        <w:t xml:space="preserve">From poetry collection </w:t>
      </w:r>
      <w:r w:rsidR="0062009E" w:rsidRPr="0062009E">
        <w:rPr>
          <w:rFonts w:ascii="Times New Roman" w:eastAsia="Times New Roman" w:hAnsi="Times New Roman" w:cs="Times New Roman"/>
          <w:i/>
          <w:sz w:val="20"/>
          <w:szCs w:val="20"/>
        </w:rPr>
        <w:t>Salt</w:t>
      </w:r>
      <w:r w:rsidR="0062009E" w:rsidRPr="009D770D">
        <w:rPr>
          <w:rFonts w:ascii="Times New Roman" w:eastAsia="Times New Roman" w:hAnsi="Times New Roman" w:cs="Times New Roman"/>
          <w:sz w:val="20"/>
          <w:szCs w:val="20"/>
        </w:rPr>
        <w:t>.</w:t>
      </w:r>
      <w:proofErr w:type="gramEnd"/>
      <w:r w:rsidR="0062009E" w:rsidRPr="009D770D">
        <w:rPr>
          <w:rFonts w:ascii="Times New Roman" w:eastAsia="Times New Roman" w:hAnsi="Times New Roman" w:cs="Times New Roman"/>
          <w:sz w:val="20"/>
          <w:szCs w:val="20"/>
        </w:rPr>
        <w:t xml:space="preserve"> </w:t>
      </w:r>
      <w:proofErr w:type="spellStart"/>
      <w:proofErr w:type="gramStart"/>
      <w:r w:rsidR="0062009E" w:rsidRPr="009D770D">
        <w:rPr>
          <w:rFonts w:ascii="Times New Roman" w:eastAsia="Times New Roman" w:hAnsi="Times New Roman" w:cs="Times New Roman"/>
          <w:sz w:val="20"/>
          <w:szCs w:val="20"/>
        </w:rPr>
        <w:t>CreateSpace</w:t>
      </w:r>
      <w:proofErr w:type="spellEnd"/>
      <w:r w:rsidR="0062009E" w:rsidRPr="009D770D">
        <w:rPr>
          <w:rFonts w:ascii="Times New Roman" w:eastAsia="Times New Roman" w:hAnsi="Times New Roman" w:cs="Times New Roman"/>
          <w:sz w:val="20"/>
          <w:szCs w:val="20"/>
        </w:rPr>
        <w:t xml:space="preserve"> Independent Publishing Platform.</w:t>
      </w:r>
      <w:proofErr w:type="gramEnd"/>
    </w:p>
    <w:tbl>
      <w:tblPr>
        <w:tblW w:w="12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10"/>
        <w:gridCol w:w="5850"/>
      </w:tblGrid>
      <w:tr w:rsidR="006C34E4" w14:paraId="63A09C42" w14:textId="77777777" w:rsidTr="00F3249C">
        <w:tc>
          <w:tcPr>
            <w:tcW w:w="6310" w:type="dxa"/>
            <w:tcMar>
              <w:top w:w="100" w:type="dxa"/>
              <w:left w:w="100" w:type="dxa"/>
              <w:bottom w:w="100" w:type="dxa"/>
              <w:right w:w="100" w:type="dxa"/>
            </w:tcMar>
          </w:tcPr>
          <w:p w14:paraId="52C2451E" w14:textId="77777777" w:rsidR="009D770D" w:rsidRPr="009D770D" w:rsidRDefault="009D770D" w:rsidP="009D770D">
            <w:pPr>
              <w:spacing w:line="240" w:lineRule="auto"/>
              <w:jc w:val="center"/>
              <w:rPr>
                <w:sz w:val="20"/>
                <w:szCs w:val="20"/>
              </w:rPr>
            </w:pPr>
            <w:proofErr w:type="gramStart"/>
            <w:r w:rsidRPr="009D770D">
              <w:rPr>
                <w:rFonts w:ascii="Times New Roman" w:eastAsia="Times New Roman" w:hAnsi="Times New Roman" w:cs="Times New Roman"/>
                <w:sz w:val="20"/>
                <w:szCs w:val="20"/>
                <w:highlight w:val="white"/>
              </w:rPr>
              <w:t>what</w:t>
            </w:r>
            <w:proofErr w:type="gramEnd"/>
            <w:r w:rsidRPr="009D770D">
              <w:rPr>
                <w:rFonts w:ascii="Times New Roman" w:eastAsia="Times New Roman" w:hAnsi="Times New Roman" w:cs="Times New Roman"/>
                <w:sz w:val="20"/>
                <w:szCs w:val="20"/>
                <w:highlight w:val="white"/>
              </w:rPr>
              <w:t xml:space="preserve"> massacre happens </w:t>
            </w:r>
          </w:p>
          <w:p w14:paraId="01E281F2" w14:textId="77777777" w:rsidR="009D770D" w:rsidRPr="009D770D" w:rsidRDefault="009D770D" w:rsidP="009D770D">
            <w:pPr>
              <w:spacing w:line="240" w:lineRule="auto"/>
              <w:jc w:val="center"/>
              <w:rPr>
                <w:sz w:val="20"/>
                <w:szCs w:val="20"/>
              </w:rPr>
            </w:pPr>
            <w:proofErr w:type="gramStart"/>
            <w:r w:rsidRPr="009D770D">
              <w:rPr>
                <w:rFonts w:ascii="Times New Roman" w:eastAsia="Times New Roman" w:hAnsi="Times New Roman" w:cs="Times New Roman"/>
                <w:sz w:val="20"/>
                <w:szCs w:val="20"/>
                <w:highlight w:val="white"/>
              </w:rPr>
              <w:t>to</w:t>
            </w:r>
            <w:proofErr w:type="gramEnd"/>
            <w:r w:rsidRPr="009D770D">
              <w:rPr>
                <w:rFonts w:ascii="Times New Roman" w:eastAsia="Times New Roman" w:hAnsi="Times New Roman" w:cs="Times New Roman"/>
                <w:sz w:val="20"/>
                <w:szCs w:val="20"/>
                <w:highlight w:val="white"/>
              </w:rPr>
              <w:t xml:space="preserve"> my son between </w:t>
            </w:r>
          </w:p>
          <w:p w14:paraId="699FBF8F" w14:textId="77777777" w:rsidR="009D770D" w:rsidRPr="009D770D" w:rsidRDefault="009D770D" w:rsidP="009D770D">
            <w:pPr>
              <w:spacing w:line="240" w:lineRule="auto"/>
              <w:jc w:val="center"/>
              <w:rPr>
                <w:sz w:val="20"/>
                <w:szCs w:val="20"/>
              </w:rPr>
            </w:pPr>
            <w:r w:rsidRPr="009D770D">
              <w:rPr>
                <w:rFonts w:ascii="Times New Roman" w:eastAsia="Times New Roman" w:hAnsi="Times New Roman" w:cs="Times New Roman"/>
                <w:sz w:val="20"/>
                <w:szCs w:val="20"/>
                <w:highlight w:val="white"/>
              </w:rPr>
              <w:t xml:space="preserve"> </w:t>
            </w:r>
            <w:proofErr w:type="gramStart"/>
            <w:r w:rsidRPr="009D770D">
              <w:rPr>
                <w:rFonts w:ascii="Times New Roman" w:eastAsia="Times New Roman" w:hAnsi="Times New Roman" w:cs="Times New Roman"/>
                <w:sz w:val="20"/>
                <w:szCs w:val="20"/>
                <w:highlight w:val="white"/>
              </w:rPr>
              <w:t>him</w:t>
            </w:r>
            <w:proofErr w:type="gramEnd"/>
            <w:r w:rsidRPr="009D770D">
              <w:rPr>
                <w:rFonts w:ascii="Times New Roman" w:eastAsia="Times New Roman" w:hAnsi="Times New Roman" w:cs="Times New Roman"/>
                <w:sz w:val="20"/>
                <w:szCs w:val="20"/>
                <w:highlight w:val="white"/>
              </w:rPr>
              <w:t xml:space="preserve"> living within my skin. </w:t>
            </w:r>
            <w:proofErr w:type="gramStart"/>
            <w:r w:rsidRPr="009D770D">
              <w:rPr>
                <w:rFonts w:ascii="Times New Roman" w:eastAsia="Times New Roman" w:hAnsi="Times New Roman" w:cs="Times New Roman"/>
                <w:sz w:val="20"/>
                <w:szCs w:val="20"/>
                <w:highlight w:val="white"/>
              </w:rPr>
              <w:t>drinking</w:t>
            </w:r>
            <w:proofErr w:type="gramEnd"/>
            <w:r w:rsidRPr="009D770D">
              <w:rPr>
                <w:rFonts w:ascii="Times New Roman" w:eastAsia="Times New Roman" w:hAnsi="Times New Roman" w:cs="Times New Roman"/>
                <w:sz w:val="20"/>
                <w:szCs w:val="20"/>
                <w:highlight w:val="white"/>
              </w:rPr>
              <w:t xml:space="preserve"> my cells. </w:t>
            </w:r>
          </w:p>
          <w:p w14:paraId="3084B5F5" w14:textId="77777777" w:rsidR="009D770D" w:rsidRPr="009D770D" w:rsidRDefault="009D770D" w:rsidP="009D770D">
            <w:pPr>
              <w:spacing w:line="240" w:lineRule="auto"/>
              <w:jc w:val="center"/>
              <w:rPr>
                <w:sz w:val="20"/>
                <w:szCs w:val="20"/>
              </w:rPr>
            </w:pPr>
            <w:proofErr w:type="gramStart"/>
            <w:r w:rsidRPr="009D770D">
              <w:rPr>
                <w:rFonts w:ascii="Times New Roman" w:eastAsia="Times New Roman" w:hAnsi="Times New Roman" w:cs="Times New Roman"/>
                <w:sz w:val="20"/>
                <w:szCs w:val="20"/>
                <w:highlight w:val="white"/>
              </w:rPr>
              <w:t>my</w:t>
            </w:r>
            <w:proofErr w:type="gramEnd"/>
            <w:r w:rsidRPr="009D770D">
              <w:rPr>
                <w:rFonts w:ascii="Times New Roman" w:eastAsia="Times New Roman" w:hAnsi="Times New Roman" w:cs="Times New Roman"/>
                <w:sz w:val="20"/>
                <w:szCs w:val="20"/>
                <w:highlight w:val="white"/>
              </w:rPr>
              <w:t xml:space="preserve"> water. </w:t>
            </w:r>
            <w:proofErr w:type="gramStart"/>
            <w:r w:rsidRPr="009D770D">
              <w:rPr>
                <w:rFonts w:ascii="Times New Roman" w:eastAsia="Times New Roman" w:hAnsi="Times New Roman" w:cs="Times New Roman"/>
                <w:sz w:val="20"/>
                <w:szCs w:val="20"/>
                <w:highlight w:val="white"/>
              </w:rPr>
              <w:t>my</w:t>
            </w:r>
            <w:proofErr w:type="gramEnd"/>
            <w:r w:rsidRPr="009D770D">
              <w:rPr>
                <w:rFonts w:ascii="Times New Roman" w:eastAsia="Times New Roman" w:hAnsi="Times New Roman" w:cs="Times New Roman"/>
                <w:sz w:val="20"/>
                <w:szCs w:val="20"/>
                <w:highlight w:val="white"/>
              </w:rPr>
              <w:t xml:space="preserve"> organs. </w:t>
            </w:r>
          </w:p>
          <w:p w14:paraId="6E453CC9" w14:textId="77777777" w:rsidR="006C34E4" w:rsidRDefault="009D770D" w:rsidP="009D770D">
            <w:pPr>
              <w:spacing w:line="240" w:lineRule="auto"/>
              <w:jc w:val="center"/>
              <w:rPr>
                <w:rFonts w:ascii="Times New Roman" w:eastAsia="Times New Roman" w:hAnsi="Times New Roman" w:cs="Times New Roman"/>
                <w:sz w:val="20"/>
                <w:szCs w:val="20"/>
                <w:highlight w:val="white"/>
              </w:rPr>
            </w:pPr>
            <w:proofErr w:type="gramStart"/>
            <w:r w:rsidRPr="009D770D">
              <w:rPr>
                <w:rFonts w:ascii="Times New Roman" w:eastAsia="Times New Roman" w:hAnsi="Times New Roman" w:cs="Times New Roman"/>
                <w:sz w:val="20"/>
                <w:szCs w:val="20"/>
                <w:highlight w:val="white"/>
              </w:rPr>
              <w:t>and</w:t>
            </w:r>
            <w:proofErr w:type="gramEnd"/>
            <w:r w:rsidRPr="009D770D">
              <w:rPr>
                <w:rFonts w:ascii="Times New Roman" w:eastAsia="Times New Roman" w:hAnsi="Times New Roman" w:cs="Times New Roman"/>
                <w:sz w:val="20"/>
                <w:szCs w:val="20"/>
                <w:highlight w:val="white"/>
              </w:rPr>
              <w:t xml:space="preserve"> his soft psyche turning cruel. </w:t>
            </w:r>
          </w:p>
          <w:p w14:paraId="548C0C44" w14:textId="2FADDFD2" w:rsidR="009D770D" w:rsidRPr="009D770D" w:rsidRDefault="006C34E4" w:rsidP="00F3249C">
            <w:pPr>
              <w:spacing w:line="240" w:lineRule="auto"/>
              <w:jc w:val="center"/>
              <w:rPr>
                <w:sz w:val="20"/>
                <w:szCs w:val="20"/>
              </w:rPr>
            </w:pPr>
            <w:proofErr w:type="gramStart"/>
            <w:r>
              <w:rPr>
                <w:rFonts w:ascii="Times New Roman" w:eastAsia="Times New Roman" w:hAnsi="Times New Roman" w:cs="Times New Roman"/>
                <w:sz w:val="20"/>
                <w:szCs w:val="20"/>
                <w:highlight w:val="white"/>
              </w:rPr>
              <w:t>does</w:t>
            </w:r>
            <w:proofErr w:type="gramEnd"/>
            <w:r>
              <w:rPr>
                <w:rFonts w:ascii="Times New Roman" w:eastAsia="Times New Roman" w:hAnsi="Times New Roman" w:cs="Times New Roman"/>
                <w:sz w:val="20"/>
                <w:szCs w:val="20"/>
                <w:highlight w:val="white"/>
              </w:rPr>
              <w:t xml:space="preserve"> he not remember he </w:t>
            </w:r>
            <w:r w:rsidR="009D770D" w:rsidRPr="009D770D">
              <w:rPr>
                <w:rFonts w:ascii="Times New Roman" w:eastAsia="Times New Roman" w:hAnsi="Times New Roman" w:cs="Times New Roman"/>
                <w:sz w:val="20"/>
                <w:szCs w:val="20"/>
                <w:highlight w:val="white"/>
              </w:rPr>
              <w:t>is half woman.</w:t>
            </w:r>
          </w:p>
          <w:p w14:paraId="1BBF6BCA" w14:textId="77777777" w:rsidR="009D770D" w:rsidRPr="009D770D" w:rsidRDefault="009D770D" w:rsidP="009D770D">
            <w:pPr>
              <w:spacing w:line="240" w:lineRule="auto"/>
              <w:jc w:val="center"/>
              <w:rPr>
                <w:sz w:val="20"/>
                <w:szCs w:val="20"/>
              </w:rPr>
            </w:pPr>
            <w:r w:rsidRPr="009D770D">
              <w:rPr>
                <w:rFonts w:ascii="Times New Roman" w:eastAsia="Times New Roman" w:hAnsi="Times New Roman" w:cs="Times New Roman"/>
                <w:sz w:val="20"/>
                <w:szCs w:val="20"/>
                <w:highlight w:val="white"/>
              </w:rPr>
              <w:t xml:space="preserve">– </w:t>
            </w:r>
            <w:proofErr w:type="gramStart"/>
            <w:r w:rsidRPr="009D770D">
              <w:rPr>
                <w:rFonts w:ascii="Times New Roman" w:eastAsia="Times New Roman" w:hAnsi="Times New Roman" w:cs="Times New Roman"/>
                <w:sz w:val="20"/>
                <w:szCs w:val="20"/>
                <w:highlight w:val="white"/>
              </w:rPr>
              <w:t>from</w:t>
            </w:r>
            <w:proofErr w:type="gramEnd"/>
          </w:p>
          <w:p w14:paraId="4DC6A35B" w14:textId="376B095E" w:rsidR="009D770D" w:rsidRPr="009D770D" w:rsidRDefault="009D770D" w:rsidP="009D770D">
            <w:pPr>
              <w:widowControl w:val="0"/>
              <w:spacing w:line="240" w:lineRule="auto"/>
              <w:rPr>
                <w:rFonts w:ascii="Times New Roman" w:eastAsia="Times New Roman" w:hAnsi="Times New Roman" w:cs="Times New Roman"/>
                <w:sz w:val="20"/>
                <w:szCs w:val="20"/>
              </w:rPr>
            </w:pPr>
          </w:p>
        </w:tc>
        <w:tc>
          <w:tcPr>
            <w:tcW w:w="5850" w:type="dxa"/>
            <w:tcMar>
              <w:top w:w="100" w:type="dxa"/>
              <w:left w:w="100" w:type="dxa"/>
              <w:bottom w:w="100" w:type="dxa"/>
              <w:right w:w="100" w:type="dxa"/>
            </w:tcMar>
          </w:tcPr>
          <w:p w14:paraId="5875C282" w14:textId="77777777" w:rsidR="009D770D" w:rsidRPr="009D770D" w:rsidRDefault="009D770D" w:rsidP="009D770D">
            <w:pPr>
              <w:spacing w:line="240" w:lineRule="auto"/>
              <w:jc w:val="center"/>
              <w:rPr>
                <w:sz w:val="20"/>
                <w:szCs w:val="20"/>
              </w:rPr>
            </w:pPr>
            <w:proofErr w:type="gramStart"/>
            <w:r w:rsidRPr="009D770D">
              <w:rPr>
                <w:rFonts w:ascii="Times New Roman" w:eastAsia="Times New Roman" w:hAnsi="Times New Roman" w:cs="Times New Roman"/>
                <w:sz w:val="20"/>
                <w:szCs w:val="20"/>
              </w:rPr>
              <w:t>if</w:t>
            </w:r>
            <w:proofErr w:type="gramEnd"/>
            <w:r w:rsidRPr="009D770D">
              <w:rPr>
                <w:rFonts w:ascii="Times New Roman" w:eastAsia="Times New Roman" w:hAnsi="Times New Roman" w:cs="Times New Roman"/>
                <w:sz w:val="20"/>
                <w:szCs w:val="20"/>
              </w:rPr>
              <w:t xml:space="preserve"> a man</w:t>
            </w:r>
          </w:p>
          <w:p w14:paraId="38B3D702" w14:textId="77777777" w:rsidR="009D770D" w:rsidRPr="009D770D" w:rsidRDefault="009D770D" w:rsidP="009D770D">
            <w:pPr>
              <w:spacing w:line="240" w:lineRule="auto"/>
              <w:jc w:val="center"/>
              <w:rPr>
                <w:sz w:val="20"/>
                <w:szCs w:val="20"/>
              </w:rPr>
            </w:pPr>
            <w:proofErr w:type="gramStart"/>
            <w:r w:rsidRPr="009D770D">
              <w:rPr>
                <w:rFonts w:ascii="Times New Roman" w:eastAsia="Times New Roman" w:hAnsi="Times New Roman" w:cs="Times New Roman"/>
                <w:sz w:val="20"/>
                <w:szCs w:val="20"/>
              </w:rPr>
              <w:t>can</w:t>
            </w:r>
            <w:proofErr w:type="gramEnd"/>
            <w:r w:rsidRPr="009D770D">
              <w:rPr>
                <w:rFonts w:ascii="Times New Roman" w:eastAsia="Times New Roman" w:hAnsi="Times New Roman" w:cs="Times New Roman"/>
                <w:sz w:val="20"/>
                <w:szCs w:val="20"/>
              </w:rPr>
              <w:t xml:space="preserve"> only show vulnerability</w:t>
            </w:r>
          </w:p>
          <w:p w14:paraId="664C4323" w14:textId="77777777" w:rsidR="009D770D" w:rsidRPr="009D770D" w:rsidRDefault="009D770D" w:rsidP="009D770D">
            <w:pPr>
              <w:spacing w:line="240" w:lineRule="auto"/>
              <w:jc w:val="center"/>
              <w:rPr>
                <w:sz w:val="20"/>
                <w:szCs w:val="20"/>
              </w:rPr>
            </w:pPr>
            <w:proofErr w:type="gramStart"/>
            <w:r w:rsidRPr="009D770D">
              <w:rPr>
                <w:rFonts w:ascii="Times New Roman" w:eastAsia="Times New Roman" w:hAnsi="Times New Roman" w:cs="Times New Roman"/>
                <w:sz w:val="20"/>
                <w:szCs w:val="20"/>
              </w:rPr>
              <w:t>for</w:t>
            </w:r>
            <w:proofErr w:type="gramEnd"/>
            <w:r w:rsidRPr="009D770D">
              <w:rPr>
                <w:rFonts w:ascii="Times New Roman" w:eastAsia="Times New Roman" w:hAnsi="Times New Roman" w:cs="Times New Roman"/>
                <w:sz w:val="20"/>
                <w:szCs w:val="20"/>
              </w:rPr>
              <w:t xml:space="preserve"> what is between my legs.</w:t>
            </w:r>
          </w:p>
          <w:p w14:paraId="16B886A2" w14:textId="77777777" w:rsidR="009D770D" w:rsidRPr="009D770D" w:rsidRDefault="009D770D" w:rsidP="009D770D">
            <w:pPr>
              <w:spacing w:line="240" w:lineRule="auto"/>
              <w:jc w:val="center"/>
              <w:rPr>
                <w:sz w:val="20"/>
                <w:szCs w:val="20"/>
              </w:rPr>
            </w:pPr>
            <w:proofErr w:type="gramStart"/>
            <w:r w:rsidRPr="009D770D">
              <w:rPr>
                <w:rFonts w:ascii="Times New Roman" w:eastAsia="Times New Roman" w:hAnsi="Times New Roman" w:cs="Times New Roman"/>
                <w:sz w:val="20"/>
                <w:szCs w:val="20"/>
              </w:rPr>
              <w:t>can</w:t>
            </w:r>
            <w:proofErr w:type="gramEnd"/>
            <w:r w:rsidRPr="009D770D">
              <w:rPr>
                <w:rFonts w:ascii="Times New Roman" w:eastAsia="Times New Roman" w:hAnsi="Times New Roman" w:cs="Times New Roman"/>
                <w:sz w:val="20"/>
                <w:szCs w:val="20"/>
              </w:rPr>
              <w:t xml:space="preserve"> only be a heart during sex.</w:t>
            </w:r>
          </w:p>
          <w:p w14:paraId="04A95FB2" w14:textId="47BF83E4" w:rsidR="009D770D" w:rsidRPr="009D770D" w:rsidRDefault="009D770D" w:rsidP="0062009E">
            <w:pPr>
              <w:spacing w:line="240" w:lineRule="auto"/>
              <w:jc w:val="center"/>
              <w:rPr>
                <w:sz w:val="20"/>
                <w:szCs w:val="20"/>
              </w:rPr>
            </w:pPr>
            <w:proofErr w:type="gramStart"/>
            <w:r w:rsidRPr="009D770D">
              <w:rPr>
                <w:rFonts w:ascii="Times New Roman" w:eastAsia="Times New Roman" w:hAnsi="Times New Roman" w:cs="Times New Roman"/>
                <w:sz w:val="20"/>
                <w:szCs w:val="20"/>
              </w:rPr>
              <w:t>if</w:t>
            </w:r>
            <w:proofErr w:type="gramEnd"/>
            <w:r w:rsidRPr="009D770D">
              <w:rPr>
                <w:rFonts w:ascii="Times New Roman" w:eastAsia="Times New Roman" w:hAnsi="Times New Roman" w:cs="Times New Roman"/>
                <w:sz w:val="20"/>
                <w:szCs w:val="20"/>
              </w:rPr>
              <w:t xml:space="preserve"> an orgasm is</w:t>
            </w:r>
            <w:r w:rsidR="0062009E">
              <w:rPr>
                <w:sz w:val="20"/>
                <w:szCs w:val="20"/>
              </w:rPr>
              <w:t xml:space="preserve"> </w:t>
            </w:r>
            <w:r w:rsidRPr="009D770D">
              <w:rPr>
                <w:rFonts w:ascii="Times New Roman" w:eastAsia="Times New Roman" w:hAnsi="Times New Roman" w:cs="Times New Roman"/>
                <w:sz w:val="20"/>
                <w:szCs w:val="20"/>
              </w:rPr>
              <w:t>the only way he can weep.</w:t>
            </w:r>
          </w:p>
          <w:p w14:paraId="70C8D7D3" w14:textId="77777777" w:rsidR="009D770D" w:rsidRPr="009D770D" w:rsidRDefault="009D770D" w:rsidP="009D770D">
            <w:pPr>
              <w:spacing w:line="240" w:lineRule="auto"/>
              <w:jc w:val="center"/>
              <w:rPr>
                <w:sz w:val="20"/>
                <w:szCs w:val="20"/>
              </w:rPr>
            </w:pPr>
            <w:proofErr w:type="gramStart"/>
            <w:r w:rsidRPr="009D770D">
              <w:rPr>
                <w:rFonts w:ascii="Times New Roman" w:eastAsia="Times New Roman" w:hAnsi="Times New Roman" w:cs="Times New Roman"/>
                <w:sz w:val="20"/>
                <w:szCs w:val="20"/>
              </w:rPr>
              <w:t>what</w:t>
            </w:r>
            <w:proofErr w:type="gramEnd"/>
            <w:r w:rsidRPr="009D770D">
              <w:rPr>
                <w:rFonts w:ascii="Times New Roman" w:eastAsia="Times New Roman" w:hAnsi="Times New Roman" w:cs="Times New Roman"/>
                <w:sz w:val="20"/>
                <w:szCs w:val="20"/>
              </w:rPr>
              <w:t xml:space="preserve"> is his life</w:t>
            </w:r>
          </w:p>
          <w:p w14:paraId="539402B9" w14:textId="3C704A7D" w:rsidR="009D770D" w:rsidRPr="009D770D" w:rsidRDefault="009D770D" w:rsidP="00F3249C">
            <w:pPr>
              <w:spacing w:line="240" w:lineRule="auto"/>
              <w:jc w:val="center"/>
              <w:rPr>
                <w:sz w:val="20"/>
                <w:szCs w:val="20"/>
              </w:rPr>
            </w:pPr>
            <w:proofErr w:type="gramStart"/>
            <w:r w:rsidRPr="009D770D">
              <w:rPr>
                <w:rFonts w:ascii="Times New Roman" w:eastAsia="Times New Roman" w:hAnsi="Times New Roman" w:cs="Times New Roman"/>
                <w:sz w:val="20"/>
                <w:szCs w:val="20"/>
              </w:rPr>
              <w:t>but</w:t>
            </w:r>
            <w:proofErr w:type="gramEnd"/>
            <w:r w:rsidRPr="009D770D">
              <w:rPr>
                <w:rFonts w:ascii="Times New Roman" w:eastAsia="Times New Roman" w:hAnsi="Times New Roman" w:cs="Times New Roman"/>
                <w:sz w:val="20"/>
                <w:szCs w:val="20"/>
              </w:rPr>
              <w:t xml:space="preserve"> a cage.</w:t>
            </w:r>
          </w:p>
          <w:p w14:paraId="70395C8E" w14:textId="77777777" w:rsidR="009D770D" w:rsidRPr="009D770D" w:rsidRDefault="009D770D" w:rsidP="009D770D">
            <w:pPr>
              <w:spacing w:line="240" w:lineRule="auto"/>
              <w:jc w:val="center"/>
              <w:rPr>
                <w:sz w:val="20"/>
                <w:szCs w:val="20"/>
              </w:rPr>
            </w:pPr>
            <w:r w:rsidRPr="009D770D">
              <w:rPr>
                <w:rFonts w:ascii="Times New Roman" w:eastAsia="Times New Roman" w:hAnsi="Times New Roman" w:cs="Times New Roman"/>
                <w:sz w:val="20"/>
                <w:szCs w:val="20"/>
              </w:rPr>
              <w:t>-</w:t>
            </w:r>
            <w:proofErr w:type="gramStart"/>
            <w:r w:rsidRPr="009D770D">
              <w:rPr>
                <w:rFonts w:ascii="Times New Roman" w:eastAsia="Times New Roman" w:hAnsi="Times New Roman" w:cs="Times New Roman"/>
                <w:sz w:val="20"/>
                <w:szCs w:val="20"/>
              </w:rPr>
              <w:t>prison</w:t>
            </w:r>
            <w:proofErr w:type="gramEnd"/>
          </w:p>
        </w:tc>
      </w:tr>
    </w:tbl>
    <w:p w14:paraId="239786BD" w14:textId="77777777" w:rsidR="001F3FEB" w:rsidRPr="00756CA1" w:rsidRDefault="001F3FEB" w:rsidP="009D770D">
      <w:pPr>
        <w:pStyle w:val="normal0"/>
        <w:spacing w:line="240" w:lineRule="auto"/>
        <w:rPr>
          <w:sz w:val="16"/>
          <w:szCs w:val="16"/>
        </w:rPr>
      </w:pPr>
    </w:p>
    <w:tbl>
      <w:tblPr>
        <w:tblW w:w="138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10"/>
        <w:gridCol w:w="7514"/>
      </w:tblGrid>
      <w:tr w:rsidR="001F3FEB" w14:paraId="1D624065" w14:textId="77777777" w:rsidTr="00756CA1">
        <w:trPr>
          <w:trHeight w:val="7180"/>
        </w:trPr>
        <w:tc>
          <w:tcPr>
            <w:tcW w:w="6310" w:type="dxa"/>
            <w:tcMar>
              <w:top w:w="100" w:type="dxa"/>
              <w:left w:w="100" w:type="dxa"/>
              <w:bottom w:w="100" w:type="dxa"/>
              <w:right w:w="100" w:type="dxa"/>
            </w:tcMar>
          </w:tcPr>
          <w:p w14:paraId="0718D6AE" w14:textId="77777777" w:rsidR="001F3FEB" w:rsidRPr="009D770D" w:rsidRDefault="001F3FEB" w:rsidP="009D770D">
            <w:pPr>
              <w:pStyle w:val="normal0"/>
              <w:spacing w:line="240" w:lineRule="auto"/>
              <w:jc w:val="center"/>
              <w:rPr>
                <w:b/>
              </w:rPr>
            </w:pPr>
            <w:r w:rsidRPr="009D770D">
              <w:rPr>
                <w:rFonts w:ascii="Copse" w:eastAsia="Copse" w:hAnsi="Copse" w:cs="Copse"/>
                <w:b/>
                <w:color w:val="222222"/>
                <w:sz w:val="20"/>
                <w:szCs w:val="20"/>
                <w:highlight w:val="white"/>
              </w:rPr>
              <w:t>DEFINITIONS</w:t>
            </w:r>
          </w:p>
          <w:p w14:paraId="5EF098C4" w14:textId="77777777" w:rsidR="001F3FEB" w:rsidRDefault="001F3FEB" w:rsidP="009D770D">
            <w:pPr>
              <w:pStyle w:val="normal0"/>
              <w:spacing w:line="240" w:lineRule="auto"/>
            </w:pPr>
            <w:r>
              <w:rPr>
                <w:rFonts w:ascii="Copse" w:eastAsia="Copse" w:hAnsi="Copse" w:cs="Copse"/>
                <w:b/>
                <w:color w:val="222222"/>
                <w:sz w:val="20"/>
                <w:szCs w:val="20"/>
                <w:highlight w:val="white"/>
                <w:u w:val="single"/>
              </w:rPr>
              <w:t>Rape culture</w:t>
            </w:r>
            <w:r>
              <w:rPr>
                <w:rFonts w:ascii="Copse" w:eastAsia="Copse" w:hAnsi="Copse" w:cs="Copse"/>
                <w:color w:val="222222"/>
                <w:sz w:val="20"/>
                <w:szCs w:val="20"/>
                <w:highlight w:val="white"/>
              </w:rPr>
              <w:t xml:space="preserve"> represents how society blames victims of sexual assault and normalizes male sexual violence. It is a complex set of beliefs that encourage male sexual aggression and supports violence against women. The term also refers to the emphasis on people being taught how not to be raped, rather than being taught NOT to rape. </w:t>
            </w:r>
            <w:proofErr w:type="gramStart"/>
            <w:r>
              <w:rPr>
                <w:rFonts w:ascii="Copse" w:eastAsia="Copse" w:hAnsi="Copse" w:cs="Copse"/>
                <w:color w:val="222222"/>
                <w:sz w:val="20"/>
                <w:szCs w:val="20"/>
                <w:highlight w:val="white"/>
              </w:rPr>
              <w:t>The term was coined by 1970’s feminists</w:t>
            </w:r>
            <w:proofErr w:type="gramEnd"/>
            <w:r>
              <w:rPr>
                <w:rFonts w:ascii="Copse" w:eastAsia="Copse" w:hAnsi="Copse" w:cs="Copse"/>
                <w:color w:val="222222"/>
                <w:sz w:val="20"/>
                <w:szCs w:val="20"/>
                <w:highlight w:val="white"/>
              </w:rPr>
              <w:t xml:space="preserve">. </w:t>
            </w:r>
          </w:p>
          <w:p w14:paraId="4F2182F3" w14:textId="77777777" w:rsidR="001F3FEB" w:rsidRDefault="001F3FEB" w:rsidP="009D770D">
            <w:pPr>
              <w:pStyle w:val="normal0"/>
              <w:spacing w:line="240" w:lineRule="auto"/>
            </w:pPr>
          </w:p>
          <w:p w14:paraId="53A985C2" w14:textId="77777777" w:rsidR="001F3FEB" w:rsidRDefault="001F3FEB" w:rsidP="009D770D">
            <w:pPr>
              <w:pStyle w:val="normal0"/>
              <w:spacing w:line="240" w:lineRule="auto"/>
            </w:pPr>
            <w:r w:rsidRPr="009D770D">
              <w:rPr>
                <w:rFonts w:ascii="Copse" w:eastAsia="Copse" w:hAnsi="Copse" w:cs="Copse"/>
                <w:b/>
                <w:color w:val="222222"/>
                <w:sz w:val="20"/>
                <w:szCs w:val="20"/>
                <w:highlight w:val="white"/>
                <w:u w:val="single"/>
              </w:rPr>
              <w:t>Sexual Assault</w:t>
            </w:r>
            <w:r>
              <w:rPr>
                <w:rFonts w:ascii="Copse" w:eastAsia="Copse" w:hAnsi="Copse" w:cs="Copse"/>
                <w:color w:val="222222"/>
                <w:sz w:val="20"/>
                <w:szCs w:val="20"/>
                <w:highlight w:val="white"/>
                <w:u w:val="single"/>
              </w:rPr>
              <w:t xml:space="preserve"> </w:t>
            </w:r>
            <w:r>
              <w:rPr>
                <w:rFonts w:ascii="Copse" w:eastAsia="Copse" w:hAnsi="Copse" w:cs="Copse"/>
                <w:color w:val="222222"/>
                <w:sz w:val="20"/>
                <w:szCs w:val="20"/>
                <w:highlight w:val="white"/>
              </w:rPr>
              <w:t>is a sexual act in which a person is coerced or physically forced to engage against their will, or non-consensual sexual touching of a person.</w:t>
            </w:r>
          </w:p>
          <w:p w14:paraId="297D4961" w14:textId="77777777" w:rsidR="001F3FEB" w:rsidRDefault="001F3FEB" w:rsidP="009D770D">
            <w:pPr>
              <w:pStyle w:val="normal0"/>
              <w:spacing w:line="240" w:lineRule="auto"/>
            </w:pPr>
          </w:p>
          <w:p w14:paraId="4674E947" w14:textId="77777777" w:rsidR="001F3FEB" w:rsidRDefault="001F3FEB" w:rsidP="009D770D">
            <w:pPr>
              <w:pStyle w:val="normal0"/>
              <w:spacing w:line="240" w:lineRule="auto"/>
            </w:pPr>
            <w:r w:rsidRPr="009D770D">
              <w:rPr>
                <w:rFonts w:ascii="Copse" w:eastAsia="Copse" w:hAnsi="Copse" w:cs="Copse"/>
                <w:b/>
                <w:color w:val="222222"/>
                <w:sz w:val="20"/>
                <w:szCs w:val="20"/>
                <w:highlight w:val="white"/>
                <w:u w:val="single"/>
              </w:rPr>
              <w:t>Consent</w:t>
            </w:r>
            <w:r>
              <w:rPr>
                <w:rFonts w:ascii="Copse" w:eastAsia="Copse" w:hAnsi="Copse" w:cs="Copse"/>
                <w:color w:val="222222"/>
                <w:sz w:val="20"/>
                <w:szCs w:val="20"/>
                <w:highlight w:val="white"/>
              </w:rPr>
              <w:t xml:space="preserve">: Only YES means YES. </w:t>
            </w:r>
          </w:p>
          <w:p w14:paraId="0E2616DF" w14:textId="77777777" w:rsidR="001F3FEB" w:rsidRDefault="001F3FEB" w:rsidP="009D770D">
            <w:pPr>
              <w:pStyle w:val="normal0"/>
              <w:spacing w:line="240" w:lineRule="auto"/>
            </w:pPr>
          </w:p>
          <w:p w14:paraId="664826D3" w14:textId="77777777" w:rsidR="001F3FEB" w:rsidRDefault="001F3FEB" w:rsidP="009D770D">
            <w:pPr>
              <w:pStyle w:val="normal0"/>
              <w:spacing w:line="240" w:lineRule="auto"/>
            </w:pPr>
            <w:r w:rsidRPr="009D770D">
              <w:rPr>
                <w:rFonts w:ascii="Copse" w:eastAsia="Copse" w:hAnsi="Copse" w:cs="Copse"/>
                <w:b/>
                <w:color w:val="222222"/>
                <w:sz w:val="20"/>
                <w:szCs w:val="20"/>
                <w:highlight w:val="white"/>
                <w:u w:val="single"/>
              </w:rPr>
              <w:t>Victim Blaming</w:t>
            </w:r>
            <w:r>
              <w:rPr>
                <w:rFonts w:ascii="Copse" w:eastAsia="Copse" w:hAnsi="Copse" w:cs="Copse"/>
                <w:color w:val="222222"/>
                <w:sz w:val="20"/>
                <w:szCs w:val="20"/>
                <w:highlight w:val="white"/>
              </w:rPr>
              <w:t xml:space="preserve"> occurs when the victim of a crime or any wrongful act is held entirely or partially responsible for the harm that befell them.</w:t>
            </w:r>
          </w:p>
          <w:p w14:paraId="7906673B" w14:textId="77777777" w:rsidR="001F3FEB" w:rsidRDefault="001F3FEB" w:rsidP="009D770D">
            <w:pPr>
              <w:pStyle w:val="normal0"/>
              <w:spacing w:line="240" w:lineRule="auto"/>
            </w:pPr>
          </w:p>
          <w:p w14:paraId="05B348EF" w14:textId="77777777" w:rsidR="009D770D" w:rsidRDefault="001F3FEB" w:rsidP="009D770D">
            <w:pPr>
              <w:pStyle w:val="normal0"/>
              <w:spacing w:line="240" w:lineRule="auto"/>
              <w:rPr>
                <w:rFonts w:ascii="Copse" w:eastAsia="Copse" w:hAnsi="Copse" w:cs="Copse"/>
                <w:color w:val="222222"/>
                <w:sz w:val="20"/>
                <w:szCs w:val="20"/>
              </w:rPr>
            </w:pPr>
            <w:r w:rsidRPr="009D770D">
              <w:rPr>
                <w:rFonts w:ascii="Copse" w:eastAsia="Copse" w:hAnsi="Copse" w:cs="Copse"/>
                <w:b/>
                <w:color w:val="222222"/>
                <w:sz w:val="20"/>
                <w:szCs w:val="20"/>
                <w:highlight w:val="white"/>
                <w:u w:val="single"/>
              </w:rPr>
              <w:t>Slut Shaming</w:t>
            </w:r>
            <w:r>
              <w:rPr>
                <w:rFonts w:ascii="Copse" w:eastAsia="Copse" w:hAnsi="Copse" w:cs="Copse"/>
                <w:color w:val="222222"/>
                <w:sz w:val="20"/>
                <w:szCs w:val="20"/>
                <w:highlight w:val="white"/>
                <w:u w:val="single"/>
              </w:rPr>
              <w:t xml:space="preserve"> </w:t>
            </w:r>
            <w:r>
              <w:rPr>
                <w:rFonts w:ascii="Copse" w:eastAsia="Copse" w:hAnsi="Copse" w:cs="Copse"/>
                <w:color w:val="222222"/>
                <w:sz w:val="20"/>
                <w:szCs w:val="20"/>
                <w:highlight w:val="white"/>
              </w:rPr>
              <w:t>is when women and girls are criticized for their sexual behavior, because they are perceived to violate certain traditional expectations for sexual behaviors.</w:t>
            </w:r>
          </w:p>
          <w:p w14:paraId="4A01AE19" w14:textId="77777777" w:rsidR="006C34E4" w:rsidRDefault="006C34E4" w:rsidP="009D770D">
            <w:pPr>
              <w:pStyle w:val="normal0"/>
              <w:spacing w:line="240" w:lineRule="auto"/>
              <w:rPr>
                <w:rFonts w:ascii="Copse" w:eastAsia="Copse" w:hAnsi="Copse" w:cs="Copse"/>
                <w:color w:val="222222"/>
                <w:sz w:val="20"/>
                <w:szCs w:val="20"/>
              </w:rPr>
            </w:pPr>
          </w:p>
          <w:p w14:paraId="3D80D48B" w14:textId="77777777" w:rsidR="000D37FC" w:rsidRDefault="006C34E4" w:rsidP="009D770D">
            <w:pPr>
              <w:pStyle w:val="normal0"/>
              <w:spacing w:line="240" w:lineRule="auto"/>
              <w:rPr>
                <w:rFonts w:ascii="Copse" w:eastAsia="Copse" w:hAnsi="Copse" w:cs="Copse"/>
                <w:color w:val="222222"/>
                <w:sz w:val="20"/>
                <w:szCs w:val="20"/>
              </w:rPr>
            </w:pPr>
            <w:r w:rsidRPr="000D37FC">
              <w:rPr>
                <w:rFonts w:ascii="Copse" w:eastAsia="Copse" w:hAnsi="Copse" w:cs="Copse"/>
                <w:b/>
                <w:color w:val="222222"/>
                <w:sz w:val="20"/>
                <w:szCs w:val="20"/>
                <w:u w:val="single"/>
              </w:rPr>
              <w:t>Misogyny</w:t>
            </w:r>
            <w:r>
              <w:rPr>
                <w:rFonts w:ascii="Copse" w:eastAsia="Copse" w:hAnsi="Copse" w:cs="Copse"/>
                <w:color w:val="222222"/>
                <w:sz w:val="20"/>
                <w:szCs w:val="20"/>
              </w:rPr>
              <w:t xml:space="preserve">  - </w:t>
            </w:r>
            <w:r w:rsidR="000D37FC">
              <w:rPr>
                <w:rFonts w:ascii="Copse" w:eastAsia="Copse" w:hAnsi="Copse" w:cs="Copse"/>
                <w:color w:val="222222"/>
                <w:sz w:val="20"/>
                <w:szCs w:val="20"/>
              </w:rPr>
              <w:t>ingrained prejudice against women</w:t>
            </w:r>
          </w:p>
          <w:p w14:paraId="12669BB6" w14:textId="77777777" w:rsidR="000D37FC" w:rsidRDefault="000D37FC" w:rsidP="009D770D">
            <w:pPr>
              <w:pStyle w:val="normal0"/>
              <w:spacing w:line="240" w:lineRule="auto"/>
              <w:rPr>
                <w:rFonts w:ascii="Copse" w:eastAsia="Copse" w:hAnsi="Copse" w:cs="Copse"/>
                <w:b/>
                <w:color w:val="222222"/>
                <w:sz w:val="20"/>
                <w:szCs w:val="20"/>
                <w:u w:val="single"/>
              </w:rPr>
            </w:pPr>
          </w:p>
          <w:p w14:paraId="057045F9" w14:textId="77777777" w:rsidR="006C34E4" w:rsidRDefault="006C34E4" w:rsidP="009D770D">
            <w:pPr>
              <w:pStyle w:val="normal0"/>
              <w:spacing w:line="240" w:lineRule="auto"/>
              <w:rPr>
                <w:rFonts w:ascii="Copse" w:eastAsia="Copse" w:hAnsi="Copse" w:cs="Copse"/>
                <w:color w:val="222222"/>
                <w:sz w:val="20"/>
                <w:szCs w:val="20"/>
              </w:rPr>
            </w:pPr>
            <w:r w:rsidRPr="000D37FC">
              <w:rPr>
                <w:rFonts w:ascii="Copse" w:eastAsia="Copse" w:hAnsi="Copse" w:cs="Copse"/>
                <w:b/>
                <w:color w:val="222222"/>
                <w:sz w:val="20"/>
                <w:szCs w:val="20"/>
                <w:u w:val="single"/>
              </w:rPr>
              <w:t>Toxic Masculinity</w:t>
            </w:r>
            <w:r w:rsidR="000D37FC">
              <w:rPr>
                <w:rFonts w:ascii="Copse" w:eastAsia="Copse" w:hAnsi="Copse" w:cs="Copse"/>
                <w:color w:val="222222"/>
                <w:sz w:val="20"/>
                <w:szCs w:val="20"/>
              </w:rPr>
              <w:t xml:space="preserve"> - creates</w:t>
            </w:r>
            <w:r w:rsidR="000D37FC" w:rsidRPr="000D37FC">
              <w:rPr>
                <w:rFonts w:ascii="Copse" w:eastAsia="Copse" w:hAnsi="Copse" w:cs="Copse"/>
                <w:color w:val="222222"/>
                <w:sz w:val="20"/>
                <w:szCs w:val="20"/>
              </w:rPr>
              <w:t xml:space="preserve"> harmful stereotypes </w:t>
            </w:r>
            <w:r w:rsidR="000D37FC">
              <w:rPr>
                <w:rFonts w:ascii="Copse" w:eastAsia="Copse" w:hAnsi="Copse" w:cs="Copse"/>
                <w:color w:val="222222"/>
                <w:sz w:val="20"/>
                <w:szCs w:val="20"/>
              </w:rPr>
              <w:t>which promotes</w:t>
            </w:r>
            <w:r w:rsidR="000D37FC" w:rsidRPr="000D37FC">
              <w:rPr>
                <w:rFonts w:ascii="Copse" w:eastAsia="Copse" w:hAnsi="Copse" w:cs="Copse"/>
                <w:color w:val="222222"/>
                <w:sz w:val="20"/>
                <w:szCs w:val="20"/>
              </w:rPr>
              <w:t xml:space="preserve"> sexism </w:t>
            </w:r>
            <w:r w:rsidR="000D37FC">
              <w:rPr>
                <w:rFonts w:ascii="Copse" w:eastAsia="Copse" w:hAnsi="Copse" w:cs="Copse"/>
                <w:color w:val="222222"/>
                <w:sz w:val="20"/>
                <w:szCs w:val="20"/>
              </w:rPr>
              <w:t>and</w:t>
            </w:r>
            <w:r w:rsidR="000D37FC" w:rsidRPr="000D37FC">
              <w:rPr>
                <w:rFonts w:ascii="Copse" w:eastAsia="Copse" w:hAnsi="Copse" w:cs="Copse"/>
                <w:color w:val="222222"/>
                <w:sz w:val="20"/>
                <w:szCs w:val="20"/>
              </w:rPr>
              <w:t xml:space="preserve"> di</w:t>
            </w:r>
            <w:r w:rsidR="000D37FC">
              <w:rPr>
                <w:rFonts w:ascii="Copse" w:eastAsia="Copse" w:hAnsi="Copse" w:cs="Copse"/>
                <w:color w:val="222222"/>
                <w:sz w:val="20"/>
                <w:szCs w:val="20"/>
              </w:rPr>
              <w:t>sregards non-conforming genders</w:t>
            </w:r>
          </w:p>
          <w:p w14:paraId="3F39256B" w14:textId="77777777" w:rsidR="000D37FC" w:rsidRDefault="000D37FC" w:rsidP="009D770D">
            <w:pPr>
              <w:pStyle w:val="normal0"/>
              <w:spacing w:line="240" w:lineRule="auto"/>
              <w:rPr>
                <w:rFonts w:ascii="Copse" w:eastAsia="Copse" w:hAnsi="Copse" w:cs="Copse"/>
                <w:b/>
                <w:color w:val="222222"/>
                <w:sz w:val="20"/>
                <w:szCs w:val="20"/>
                <w:u w:val="single"/>
              </w:rPr>
            </w:pPr>
          </w:p>
          <w:p w14:paraId="515EBDA9" w14:textId="77777777" w:rsidR="006C34E4" w:rsidRDefault="000D37FC" w:rsidP="009D770D">
            <w:pPr>
              <w:pStyle w:val="normal0"/>
              <w:spacing w:line="240" w:lineRule="auto"/>
              <w:rPr>
                <w:rFonts w:ascii="Copse" w:eastAsia="Copse" w:hAnsi="Copse" w:cs="Copse"/>
                <w:color w:val="222222"/>
                <w:sz w:val="20"/>
                <w:szCs w:val="20"/>
              </w:rPr>
            </w:pPr>
            <w:r w:rsidRPr="000D37FC">
              <w:rPr>
                <w:rFonts w:ascii="Copse" w:eastAsia="Copse" w:hAnsi="Copse" w:cs="Copse"/>
                <w:b/>
                <w:color w:val="222222"/>
                <w:sz w:val="20"/>
                <w:szCs w:val="20"/>
                <w:u w:val="single"/>
              </w:rPr>
              <w:t xml:space="preserve">Gender </w:t>
            </w:r>
            <w:proofErr w:type="spellStart"/>
            <w:r w:rsidRPr="000D37FC">
              <w:rPr>
                <w:rFonts w:ascii="Copse" w:eastAsia="Copse" w:hAnsi="Copse" w:cs="Copse"/>
                <w:b/>
                <w:color w:val="222222"/>
                <w:sz w:val="20"/>
                <w:szCs w:val="20"/>
                <w:u w:val="single"/>
              </w:rPr>
              <w:t>Binarism</w:t>
            </w:r>
            <w:proofErr w:type="spellEnd"/>
            <w:r>
              <w:rPr>
                <w:rFonts w:ascii="Copse" w:eastAsia="Copse" w:hAnsi="Copse" w:cs="Copse"/>
                <w:color w:val="222222"/>
                <w:sz w:val="20"/>
                <w:szCs w:val="20"/>
              </w:rPr>
              <w:t xml:space="preserve"> – belief that only 2 genders exis</w:t>
            </w:r>
            <w:r w:rsidR="00410C24">
              <w:rPr>
                <w:rFonts w:ascii="Copse" w:eastAsia="Copse" w:hAnsi="Copse" w:cs="Copse"/>
                <w:color w:val="222222"/>
                <w:sz w:val="20"/>
                <w:szCs w:val="20"/>
              </w:rPr>
              <w:t>t</w:t>
            </w:r>
          </w:p>
          <w:p w14:paraId="3A9ECFCA" w14:textId="77777777" w:rsidR="00F3249C" w:rsidRDefault="00F3249C" w:rsidP="009D770D">
            <w:pPr>
              <w:pStyle w:val="normal0"/>
              <w:spacing w:line="240" w:lineRule="auto"/>
              <w:rPr>
                <w:rFonts w:ascii="Copse" w:eastAsia="Copse" w:hAnsi="Copse" w:cs="Copse"/>
                <w:color w:val="222222"/>
                <w:sz w:val="20"/>
                <w:szCs w:val="20"/>
              </w:rPr>
            </w:pPr>
          </w:p>
          <w:p w14:paraId="79965896" w14:textId="77777777" w:rsidR="00F3249C" w:rsidRDefault="00F3249C" w:rsidP="00F3249C">
            <w:pPr>
              <w:pStyle w:val="normal0"/>
              <w:spacing w:line="240" w:lineRule="auto"/>
              <w:jc w:val="center"/>
              <w:rPr>
                <w:rFonts w:ascii="Copse" w:eastAsia="Copse" w:hAnsi="Copse" w:cs="Copse"/>
                <w:b/>
                <w:sz w:val="20"/>
                <w:szCs w:val="20"/>
              </w:rPr>
            </w:pPr>
            <w:r>
              <w:rPr>
                <w:rFonts w:ascii="Copse" w:eastAsia="Copse" w:hAnsi="Copse" w:cs="Copse"/>
                <w:b/>
                <w:sz w:val="20"/>
                <w:szCs w:val="20"/>
              </w:rPr>
              <w:t>DOCUMENTARY</w:t>
            </w:r>
          </w:p>
          <w:p w14:paraId="17D17B64" w14:textId="77777777" w:rsidR="00F3249C" w:rsidRDefault="00F3249C" w:rsidP="00F3249C">
            <w:pPr>
              <w:pStyle w:val="normal0"/>
              <w:spacing w:line="240" w:lineRule="auto"/>
            </w:pPr>
            <w:r w:rsidRPr="009D770D">
              <w:rPr>
                <w:rFonts w:ascii="Copse" w:eastAsia="Copse" w:hAnsi="Copse" w:cs="Copse"/>
                <w:i/>
                <w:sz w:val="20"/>
                <w:szCs w:val="20"/>
              </w:rPr>
              <w:t>The Mask You Wear</w:t>
            </w:r>
            <w:r>
              <w:rPr>
                <w:rFonts w:ascii="Copse" w:eastAsia="Copse" w:hAnsi="Copse" w:cs="Copse"/>
                <w:sz w:val="20"/>
                <w:szCs w:val="20"/>
              </w:rPr>
              <w:t xml:space="preserve"> (2015) Producer Jennifer </w:t>
            </w:r>
            <w:proofErr w:type="spellStart"/>
            <w:r>
              <w:rPr>
                <w:rFonts w:ascii="Copse" w:eastAsia="Copse" w:hAnsi="Copse" w:cs="Copse"/>
                <w:sz w:val="20"/>
                <w:szCs w:val="20"/>
              </w:rPr>
              <w:t>Newson</w:t>
            </w:r>
            <w:proofErr w:type="spellEnd"/>
            <w:r>
              <w:rPr>
                <w:rFonts w:ascii="Copse" w:eastAsia="Copse" w:hAnsi="Copse" w:cs="Copse"/>
                <w:sz w:val="20"/>
                <w:szCs w:val="20"/>
              </w:rPr>
              <w:t xml:space="preserve"> </w:t>
            </w:r>
          </w:p>
          <w:p w14:paraId="0E5D4A0C" w14:textId="338C8D6A" w:rsidR="00F3249C" w:rsidRPr="00F3249C" w:rsidRDefault="00756CA1" w:rsidP="00F3249C">
            <w:pPr>
              <w:pStyle w:val="normal0"/>
              <w:widowControl w:val="0"/>
              <w:spacing w:line="240" w:lineRule="auto"/>
            </w:pPr>
            <w:hyperlink r:id="rId5">
              <w:r w:rsidR="00F3249C">
                <w:rPr>
                  <w:rFonts w:ascii="Copse" w:eastAsia="Copse" w:hAnsi="Copse" w:cs="Copse"/>
                  <w:color w:val="1155CC"/>
                  <w:sz w:val="20"/>
                  <w:szCs w:val="20"/>
                  <w:highlight w:val="white"/>
                  <w:u w:val="single"/>
                </w:rPr>
                <w:t>https://www.youtube.com/watch?v=hc45-ptHMxo</w:t>
              </w:r>
            </w:hyperlink>
          </w:p>
        </w:tc>
        <w:tc>
          <w:tcPr>
            <w:tcW w:w="7514" w:type="dxa"/>
            <w:tcMar>
              <w:top w:w="100" w:type="dxa"/>
              <w:left w:w="100" w:type="dxa"/>
              <w:bottom w:w="100" w:type="dxa"/>
              <w:right w:w="100" w:type="dxa"/>
            </w:tcMar>
          </w:tcPr>
          <w:p w14:paraId="2BEE6F79" w14:textId="77777777" w:rsidR="009D770D" w:rsidRPr="009D770D" w:rsidRDefault="009D770D" w:rsidP="009D770D">
            <w:pPr>
              <w:pStyle w:val="normal0"/>
              <w:spacing w:line="240" w:lineRule="auto"/>
              <w:jc w:val="center"/>
              <w:rPr>
                <w:b/>
              </w:rPr>
            </w:pPr>
            <w:r w:rsidRPr="009D770D">
              <w:rPr>
                <w:rFonts w:ascii="Copse" w:eastAsia="Copse" w:hAnsi="Copse" w:cs="Copse"/>
                <w:b/>
                <w:color w:val="222222"/>
                <w:sz w:val="20"/>
                <w:szCs w:val="20"/>
                <w:highlight w:val="white"/>
              </w:rPr>
              <w:t>STUD</w:t>
            </w:r>
            <w:r w:rsidR="006C34E4">
              <w:rPr>
                <w:rFonts w:ascii="Copse" w:eastAsia="Copse" w:hAnsi="Copse" w:cs="Copse"/>
                <w:b/>
                <w:color w:val="222222"/>
                <w:sz w:val="20"/>
                <w:szCs w:val="20"/>
                <w:highlight w:val="white"/>
              </w:rPr>
              <w:t>IES</w:t>
            </w:r>
          </w:p>
          <w:p w14:paraId="64F3A3FF" w14:textId="48367E4A" w:rsidR="009D770D" w:rsidRDefault="009D770D" w:rsidP="00756CA1">
            <w:pPr>
              <w:pStyle w:val="normal0"/>
              <w:spacing w:line="240" w:lineRule="auto"/>
            </w:pPr>
            <w:proofErr w:type="spellStart"/>
            <w:r>
              <w:rPr>
                <w:rFonts w:ascii="Copse" w:eastAsia="Copse" w:hAnsi="Copse" w:cs="Copse"/>
                <w:color w:val="222222"/>
                <w:sz w:val="20"/>
                <w:szCs w:val="20"/>
                <w:highlight w:val="white"/>
              </w:rPr>
              <w:t>Amstadter</w:t>
            </w:r>
            <w:proofErr w:type="spellEnd"/>
            <w:r>
              <w:rPr>
                <w:rFonts w:ascii="Copse" w:eastAsia="Copse" w:hAnsi="Copse" w:cs="Copse"/>
                <w:color w:val="222222"/>
                <w:sz w:val="20"/>
                <w:szCs w:val="20"/>
                <w:highlight w:val="white"/>
              </w:rPr>
              <w:t xml:space="preserve">, </w:t>
            </w:r>
            <w:proofErr w:type="spellStart"/>
            <w:r>
              <w:rPr>
                <w:rFonts w:ascii="Copse" w:eastAsia="Copse" w:hAnsi="Copse" w:cs="Copse"/>
                <w:color w:val="222222"/>
                <w:sz w:val="20"/>
                <w:szCs w:val="20"/>
                <w:highlight w:val="white"/>
              </w:rPr>
              <w:t>Ananda</w:t>
            </w:r>
            <w:proofErr w:type="spellEnd"/>
            <w:r>
              <w:rPr>
                <w:rFonts w:ascii="Copse" w:eastAsia="Copse" w:hAnsi="Copse" w:cs="Copse"/>
                <w:color w:val="222222"/>
                <w:sz w:val="20"/>
                <w:szCs w:val="20"/>
                <w:highlight w:val="white"/>
              </w:rPr>
              <w:t xml:space="preserve"> B., et al. "Self-Rated Health in Relation To Rape</w:t>
            </w:r>
            <w:r w:rsidR="00756CA1">
              <w:t xml:space="preserve"> </w:t>
            </w:r>
            <w:r w:rsidR="0062009E">
              <w:rPr>
                <w:rFonts w:ascii="Copse" w:eastAsia="Copse" w:hAnsi="Copse" w:cs="Copse"/>
                <w:color w:val="222222"/>
                <w:sz w:val="20"/>
                <w:szCs w:val="20"/>
                <w:highlight w:val="white"/>
              </w:rPr>
              <w:t>and Mental Health Disorders in a National Sample o</w:t>
            </w:r>
            <w:r>
              <w:rPr>
                <w:rFonts w:ascii="Copse" w:eastAsia="Copse" w:hAnsi="Copse" w:cs="Copse"/>
                <w:color w:val="222222"/>
                <w:sz w:val="20"/>
                <w:szCs w:val="20"/>
                <w:highlight w:val="white"/>
              </w:rPr>
              <w:t xml:space="preserve">f Women." </w:t>
            </w:r>
            <w:r w:rsidR="00410C24">
              <w:rPr>
                <w:rFonts w:ascii="Copse" w:eastAsia="Copse" w:hAnsi="Copse" w:cs="Copse"/>
                <w:i/>
                <w:color w:val="222222"/>
                <w:sz w:val="20"/>
                <w:szCs w:val="20"/>
                <w:highlight w:val="white"/>
              </w:rPr>
              <w:t>American Journal o</w:t>
            </w:r>
            <w:r w:rsidRPr="00410C24">
              <w:rPr>
                <w:rFonts w:ascii="Copse" w:eastAsia="Copse" w:hAnsi="Copse" w:cs="Copse"/>
                <w:i/>
                <w:color w:val="222222"/>
                <w:sz w:val="20"/>
                <w:szCs w:val="20"/>
                <w:highlight w:val="white"/>
              </w:rPr>
              <w:t xml:space="preserve">f Orthopsychiatry </w:t>
            </w:r>
            <w:r>
              <w:rPr>
                <w:rFonts w:ascii="Copse" w:eastAsia="Copse" w:hAnsi="Copse" w:cs="Copse"/>
                <w:color w:val="222222"/>
                <w:sz w:val="20"/>
                <w:szCs w:val="20"/>
                <w:highlight w:val="white"/>
              </w:rPr>
              <w:t>81.2 (2011): 202-210.</w:t>
            </w:r>
          </w:p>
          <w:p w14:paraId="71E759C1" w14:textId="77777777" w:rsidR="00410C24" w:rsidRDefault="009D770D" w:rsidP="00410C24">
            <w:pPr>
              <w:pStyle w:val="normal0"/>
              <w:spacing w:line="240" w:lineRule="auto"/>
              <w:ind w:left="640" w:hanging="620"/>
              <w:rPr>
                <w:rFonts w:ascii="Copse" w:eastAsia="Copse" w:hAnsi="Copse" w:cs="Copse"/>
                <w:color w:val="222222"/>
                <w:sz w:val="20"/>
                <w:szCs w:val="20"/>
                <w:highlight w:val="white"/>
              </w:rPr>
            </w:pPr>
            <w:r>
              <w:rPr>
                <w:rFonts w:ascii="Copse" w:eastAsia="Copse" w:hAnsi="Copse" w:cs="Copse"/>
                <w:color w:val="222222"/>
                <w:sz w:val="20"/>
                <w:szCs w:val="20"/>
                <w:highlight w:val="white"/>
              </w:rPr>
              <w:t>Researchers examined the mental and physical effects of 3,001</w:t>
            </w:r>
            <w:r w:rsidR="00410C24">
              <w:t xml:space="preserve"> </w:t>
            </w:r>
            <w:r w:rsidR="00410C24">
              <w:rPr>
                <w:rFonts w:ascii="Copse" w:eastAsia="Copse" w:hAnsi="Copse" w:cs="Copse"/>
                <w:color w:val="222222"/>
                <w:sz w:val="20"/>
                <w:szCs w:val="20"/>
                <w:highlight w:val="white"/>
              </w:rPr>
              <w:t>United States</w:t>
            </w:r>
          </w:p>
          <w:p w14:paraId="536B4570" w14:textId="77777777" w:rsidR="00410C24" w:rsidRDefault="009D770D" w:rsidP="00410C24">
            <w:pPr>
              <w:pStyle w:val="normal0"/>
              <w:spacing w:line="240" w:lineRule="auto"/>
              <w:ind w:left="640" w:hanging="620"/>
              <w:rPr>
                <w:rFonts w:ascii="Copse" w:eastAsia="Copse" w:hAnsi="Copse" w:cs="Copse"/>
                <w:color w:val="222222"/>
                <w:sz w:val="20"/>
                <w:szCs w:val="20"/>
                <w:highlight w:val="white"/>
              </w:rPr>
            </w:pPr>
            <w:proofErr w:type="gramStart"/>
            <w:r>
              <w:rPr>
                <w:rFonts w:ascii="Copse" w:eastAsia="Copse" w:hAnsi="Copse" w:cs="Copse"/>
                <w:color w:val="222222"/>
                <w:sz w:val="20"/>
                <w:szCs w:val="20"/>
                <w:highlight w:val="white"/>
              </w:rPr>
              <w:t>women</w:t>
            </w:r>
            <w:proofErr w:type="gramEnd"/>
            <w:r>
              <w:rPr>
                <w:rFonts w:ascii="Copse" w:eastAsia="Copse" w:hAnsi="Copse" w:cs="Copse"/>
                <w:color w:val="222222"/>
                <w:sz w:val="20"/>
                <w:szCs w:val="20"/>
                <w:highlight w:val="white"/>
              </w:rPr>
              <w:t xml:space="preserve"> who have been sexually assaulted. Some of </w:t>
            </w:r>
            <w:r w:rsidR="00410C24">
              <w:rPr>
                <w:rFonts w:ascii="Copse" w:eastAsia="Copse" w:hAnsi="Copse" w:cs="Copse"/>
                <w:color w:val="222222"/>
                <w:sz w:val="20"/>
                <w:szCs w:val="20"/>
                <w:highlight w:val="white"/>
              </w:rPr>
              <w:t>the specific consequences that</w:t>
            </w:r>
          </w:p>
          <w:p w14:paraId="5553AB22" w14:textId="77777777" w:rsidR="00410C24" w:rsidRDefault="009D770D" w:rsidP="00410C24">
            <w:pPr>
              <w:pStyle w:val="normal0"/>
              <w:spacing w:line="240" w:lineRule="auto"/>
              <w:ind w:left="640" w:hanging="620"/>
              <w:rPr>
                <w:rFonts w:ascii="Copse" w:eastAsia="Copse" w:hAnsi="Copse" w:cs="Copse"/>
                <w:color w:val="222222"/>
                <w:sz w:val="20"/>
                <w:szCs w:val="20"/>
                <w:highlight w:val="white"/>
              </w:rPr>
            </w:pPr>
            <w:proofErr w:type="gramStart"/>
            <w:r>
              <w:rPr>
                <w:rFonts w:ascii="Copse" w:eastAsia="Copse" w:hAnsi="Copse" w:cs="Copse"/>
                <w:color w:val="222222"/>
                <w:sz w:val="20"/>
                <w:szCs w:val="20"/>
                <w:highlight w:val="white"/>
              </w:rPr>
              <w:t>result</w:t>
            </w:r>
            <w:proofErr w:type="gramEnd"/>
            <w:r>
              <w:rPr>
                <w:rFonts w:ascii="Copse" w:eastAsia="Copse" w:hAnsi="Copse" w:cs="Copse"/>
                <w:color w:val="222222"/>
                <w:sz w:val="20"/>
                <w:szCs w:val="20"/>
                <w:highlight w:val="white"/>
              </w:rPr>
              <w:t xml:space="preserve"> are Post-Traumatic Stress Disorder, su</w:t>
            </w:r>
            <w:r w:rsidR="00410C24">
              <w:rPr>
                <w:rFonts w:ascii="Copse" w:eastAsia="Copse" w:hAnsi="Copse" w:cs="Copse"/>
                <w:color w:val="222222"/>
                <w:sz w:val="20"/>
                <w:szCs w:val="20"/>
                <w:highlight w:val="white"/>
              </w:rPr>
              <w:t>icidal thoughts/attempts, major</w:t>
            </w:r>
          </w:p>
          <w:p w14:paraId="05D92234" w14:textId="77777777" w:rsidR="009D770D" w:rsidRDefault="009D770D" w:rsidP="00410C24">
            <w:pPr>
              <w:pStyle w:val="normal0"/>
              <w:spacing w:line="240" w:lineRule="auto"/>
              <w:ind w:left="640" w:hanging="620"/>
            </w:pPr>
            <w:proofErr w:type="gramStart"/>
            <w:r>
              <w:rPr>
                <w:rFonts w:ascii="Copse" w:eastAsia="Copse" w:hAnsi="Copse" w:cs="Copse"/>
                <w:color w:val="222222"/>
                <w:sz w:val="20"/>
                <w:szCs w:val="20"/>
                <w:highlight w:val="white"/>
              </w:rPr>
              <w:t>depression</w:t>
            </w:r>
            <w:proofErr w:type="gramEnd"/>
            <w:r>
              <w:rPr>
                <w:rFonts w:ascii="Copse" w:eastAsia="Copse" w:hAnsi="Copse" w:cs="Copse"/>
                <w:color w:val="222222"/>
                <w:sz w:val="20"/>
                <w:szCs w:val="20"/>
                <w:highlight w:val="white"/>
              </w:rPr>
              <w:t xml:space="preserve">, alcohol/drug abuse, and obesity. </w:t>
            </w:r>
          </w:p>
          <w:p w14:paraId="3FF31E87" w14:textId="77777777" w:rsidR="006C34E4" w:rsidRDefault="006C34E4" w:rsidP="006C34E4">
            <w:pPr>
              <w:pStyle w:val="normal0"/>
              <w:spacing w:line="240" w:lineRule="auto"/>
            </w:pPr>
          </w:p>
          <w:p w14:paraId="6CE6F795" w14:textId="49B29F3E" w:rsidR="006C34E4" w:rsidRDefault="006C34E4" w:rsidP="006C34E4">
            <w:pPr>
              <w:pStyle w:val="normal0"/>
              <w:spacing w:line="240" w:lineRule="auto"/>
              <w:rPr>
                <w:rFonts w:ascii="Copse" w:hAnsi="Copse"/>
                <w:sz w:val="20"/>
                <w:szCs w:val="20"/>
              </w:rPr>
            </w:pPr>
            <w:proofErr w:type="spellStart"/>
            <w:r w:rsidRPr="006C34E4">
              <w:rPr>
                <w:rFonts w:ascii="Copse" w:hAnsi="Copse"/>
                <w:sz w:val="20"/>
                <w:szCs w:val="20"/>
              </w:rPr>
              <w:t>Banet</w:t>
            </w:r>
            <w:proofErr w:type="spellEnd"/>
            <w:r w:rsidRPr="006C34E4">
              <w:rPr>
                <w:rFonts w:ascii="Copse" w:hAnsi="Copse"/>
                <w:sz w:val="20"/>
                <w:szCs w:val="20"/>
              </w:rPr>
              <w:t xml:space="preserve">-Weiser, Sarah and Kate M. </w:t>
            </w:r>
            <w:proofErr w:type="spellStart"/>
            <w:r w:rsidRPr="006C34E4">
              <w:rPr>
                <w:rFonts w:ascii="Copse" w:hAnsi="Copse"/>
                <w:sz w:val="20"/>
                <w:szCs w:val="20"/>
              </w:rPr>
              <w:t>Miltner</w:t>
            </w:r>
            <w:proofErr w:type="spellEnd"/>
            <w:r w:rsidRPr="006C34E4">
              <w:rPr>
                <w:rFonts w:ascii="Copse" w:hAnsi="Copse"/>
                <w:sz w:val="20"/>
                <w:szCs w:val="20"/>
              </w:rPr>
              <w:t>. "#</w:t>
            </w:r>
            <w:proofErr w:type="spellStart"/>
            <w:r w:rsidRPr="006C34E4">
              <w:rPr>
                <w:rFonts w:ascii="Copse" w:hAnsi="Copse"/>
                <w:sz w:val="20"/>
                <w:szCs w:val="20"/>
              </w:rPr>
              <w:t>Masculinitysofragile</w:t>
            </w:r>
            <w:proofErr w:type="spellEnd"/>
            <w:r w:rsidRPr="006C34E4">
              <w:rPr>
                <w:rFonts w:ascii="Copse" w:hAnsi="Copse"/>
                <w:sz w:val="20"/>
                <w:szCs w:val="20"/>
              </w:rPr>
              <w:t xml:space="preserve">: Culture, Structure, and Networked Misogyny." </w:t>
            </w:r>
            <w:r w:rsidRPr="00410C24">
              <w:rPr>
                <w:rFonts w:ascii="Copse" w:hAnsi="Copse"/>
                <w:i/>
                <w:sz w:val="20"/>
                <w:szCs w:val="20"/>
              </w:rPr>
              <w:t>Feminist Media Studies</w:t>
            </w:r>
            <w:r w:rsidRPr="006C34E4">
              <w:rPr>
                <w:rFonts w:ascii="Copse" w:hAnsi="Copse"/>
                <w:sz w:val="20"/>
                <w:szCs w:val="20"/>
              </w:rPr>
              <w:t>, vol. 16, no. 1, Feb. 2016, pp. 171-174.</w:t>
            </w:r>
          </w:p>
          <w:p w14:paraId="73B50776" w14:textId="444FEEE0" w:rsidR="000D37FC" w:rsidRPr="000D37FC" w:rsidRDefault="000D37FC" w:rsidP="000D37FC">
            <w:pPr>
              <w:rPr>
                <w:rFonts w:ascii="Times" w:eastAsia="Times New Roman" w:hAnsi="Times" w:cs="Times New Roman"/>
                <w:color w:val="auto"/>
                <w:sz w:val="20"/>
                <w:szCs w:val="20"/>
              </w:rPr>
            </w:pPr>
            <w:r>
              <w:rPr>
                <w:rFonts w:ascii="Copse" w:hAnsi="Copse"/>
                <w:sz w:val="20"/>
                <w:szCs w:val="20"/>
              </w:rPr>
              <w:t>Scholars examine how prejudice against women manifests in online spaces. The reactions to #</w:t>
            </w:r>
            <w:proofErr w:type="spellStart"/>
            <w:r>
              <w:rPr>
                <w:rFonts w:ascii="Copse" w:hAnsi="Copse"/>
                <w:sz w:val="20"/>
                <w:szCs w:val="20"/>
              </w:rPr>
              <w:t>masculintysofragile</w:t>
            </w:r>
            <w:proofErr w:type="spellEnd"/>
            <w:r>
              <w:rPr>
                <w:rFonts w:ascii="Copse" w:hAnsi="Copse"/>
                <w:sz w:val="20"/>
                <w:szCs w:val="20"/>
              </w:rPr>
              <w:t xml:space="preserve"> hash</w:t>
            </w:r>
            <w:r w:rsidR="0062009E">
              <w:rPr>
                <w:rFonts w:ascii="Copse" w:hAnsi="Copse"/>
                <w:sz w:val="20"/>
                <w:szCs w:val="20"/>
              </w:rPr>
              <w:t xml:space="preserve"> </w:t>
            </w:r>
            <w:r>
              <w:rPr>
                <w:rFonts w:ascii="Copse" w:hAnsi="Copse"/>
                <w:sz w:val="20"/>
                <w:szCs w:val="20"/>
              </w:rPr>
              <w:t xml:space="preserve">tag shows how men violently lash out against women when </w:t>
            </w:r>
            <w:r>
              <w:rPr>
                <w:rFonts w:ascii="Times" w:eastAsia="Times New Roman" w:hAnsi="Times" w:cs="Times New Roman"/>
                <w:color w:val="auto"/>
                <w:sz w:val="20"/>
                <w:szCs w:val="20"/>
              </w:rPr>
              <w:t>heterosexual masculinity</w:t>
            </w:r>
            <w:r w:rsidRPr="000D37FC">
              <w:rPr>
                <w:rFonts w:ascii="Times" w:eastAsia="Times New Roman" w:hAnsi="Times" w:cs="Times New Roman"/>
                <w:color w:val="auto"/>
                <w:sz w:val="20"/>
                <w:szCs w:val="20"/>
              </w:rPr>
              <w:t xml:space="preserve"> is threatened by anything associated with femininity</w:t>
            </w:r>
            <w:r>
              <w:rPr>
                <w:rFonts w:ascii="Times" w:eastAsia="Times New Roman" w:hAnsi="Times" w:cs="Times New Roman"/>
                <w:color w:val="auto"/>
                <w:sz w:val="20"/>
                <w:szCs w:val="20"/>
              </w:rPr>
              <w:t>.</w:t>
            </w:r>
          </w:p>
          <w:p w14:paraId="28BF3074" w14:textId="77777777" w:rsidR="00F3249C" w:rsidRDefault="00F3249C" w:rsidP="0062009E">
            <w:pPr>
              <w:spacing w:line="240" w:lineRule="auto"/>
              <w:rPr>
                <w:rFonts w:ascii="Copse" w:eastAsia="Times New Roman" w:hAnsi="Copse"/>
                <w:color w:val="222222"/>
                <w:sz w:val="20"/>
                <w:szCs w:val="20"/>
                <w:shd w:val="clear" w:color="auto" w:fill="FFFFFF"/>
              </w:rPr>
            </w:pPr>
          </w:p>
          <w:p w14:paraId="02EC2F49" w14:textId="3FBCA432" w:rsidR="000D37FC" w:rsidRPr="00F3249C" w:rsidRDefault="0062009E" w:rsidP="0062009E">
            <w:pPr>
              <w:spacing w:line="240" w:lineRule="auto"/>
              <w:rPr>
                <w:rFonts w:ascii="Copse" w:eastAsia="Times New Roman" w:hAnsi="Copse" w:cs="Times New Roman"/>
                <w:color w:val="auto"/>
                <w:sz w:val="20"/>
                <w:szCs w:val="20"/>
              </w:rPr>
            </w:pPr>
            <w:r w:rsidRPr="00F3249C">
              <w:rPr>
                <w:rFonts w:ascii="Copse" w:eastAsia="Times New Roman" w:hAnsi="Copse"/>
                <w:color w:val="222222"/>
                <w:sz w:val="20"/>
                <w:szCs w:val="20"/>
                <w:shd w:val="clear" w:color="auto" w:fill="FFFFFF"/>
              </w:rPr>
              <w:t xml:space="preserve">Scully, Diana, and Joseph </w:t>
            </w:r>
            <w:proofErr w:type="spellStart"/>
            <w:r w:rsidRPr="00F3249C">
              <w:rPr>
                <w:rFonts w:ascii="Copse" w:eastAsia="Times New Roman" w:hAnsi="Copse"/>
                <w:color w:val="222222"/>
                <w:sz w:val="20"/>
                <w:szCs w:val="20"/>
                <w:shd w:val="clear" w:color="auto" w:fill="FFFFFF"/>
              </w:rPr>
              <w:t>Marolla</w:t>
            </w:r>
            <w:proofErr w:type="spellEnd"/>
            <w:r w:rsidRPr="00F3249C">
              <w:rPr>
                <w:rFonts w:ascii="Copse" w:eastAsia="Times New Roman" w:hAnsi="Copse"/>
                <w:color w:val="222222"/>
                <w:sz w:val="20"/>
                <w:szCs w:val="20"/>
                <w:shd w:val="clear" w:color="auto" w:fill="FFFFFF"/>
              </w:rPr>
              <w:t>. "Convicted rapists' vocabulary of motive: Excuses and justifications." </w:t>
            </w:r>
            <w:r w:rsidRPr="00F3249C">
              <w:rPr>
                <w:rFonts w:ascii="Copse" w:eastAsia="Times New Roman" w:hAnsi="Copse"/>
                <w:i/>
                <w:iCs/>
                <w:color w:val="222222"/>
                <w:sz w:val="20"/>
                <w:szCs w:val="20"/>
                <w:shd w:val="clear" w:color="auto" w:fill="FFFFFF"/>
              </w:rPr>
              <w:t>Social problems</w:t>
            </w:r>
            <w:r w:rsidRPr="00F3249C">
              <w:rPr>
                <w:rFonts w:ascii="Copse" w:eastAsia="Times New Roman" w:hAnsi="Copse"/>
                <w:color w:val="222222"/>
                <w:sz w:val="20"/>
                <w:szCs w:val="20"/>
                <w:shd w:val="clear" w:color="auto" w:fill="FFFFFF"/>
              </w:rPr>
              <w:t> 31.5 (1984): 530-544.</w:t>
            </w:r>
          </w:p>
          <w:p w14:paraId="0F4E24DB" w14:textId="77777777" w:rsidR="001F3FEB" w:rsidRDefault="00F3249C" w:rsidP="00F3249C">
            <w:pPr>
              <w:pStyle w:val="normal0"/>
              <w:spacing w:line="240" w:lineRule="auto"/>
              <w:rPr>
                <w:rFonts w:ascii="Copse" w:hAnsi="Copse"/>
                <w:sz w:val="20"/>
                <w:szCs w:val="20"/>
              </w:rPr>
            </w:pPr>
            <w:r w:rsidRPr="00F3249C">
              <w:rPr>
                <w:rFonts w:ascii="Copse" w:hAnsi="Copse"/>
                <w:b/>
                <w:bCs/>
                <w:sz w:val="20"/>
                <w:szCs w:val="20"/>
              </w:rPr>
              <w:t>Abstract</w:t>
            </w:r>
            <w:r>
              <w:rPr>
                <w:rFonts w:ascii="Copse" w:hAnsi="Copse"/>
                <w:b/>
                <w:bCs/>
                <w:sz w:val="20"/>
                <w:szCs w:val="20"/>
              </w:rPr>
              <w:t xml:space="preserve">: </w:t>
            </w:r>
            <w:r>
              <w:rPr>
                <w:rFonts w:ascii="Copse" w:hAnsi="Copse" w:hint="eastAsia"/>
                <w:b/>
                <w:bCs/>
                <w:sz w:val="20"/>
                <w:szCs w:val="20"/>
              </w:rPr>
              <w:t>“</w:t>
            </w:r>
            <w:r w:rsidRPr="00F3249C">
              <w:rPr>
                <w:rFonts w:ascii="Copse" w:hAnsi="Copse"/>
                <w:sz w:val="20"/>
                <w:szCs w:val="20"/>
              </w:rPr>
              <w:t xml:space="preserve">This paper analyzes the excuses and justifications which a sample of convicted, incarcerated rapists used to explain themselves and their crimes. Excuses consisted of appeals to forces outside of their </w:t>
            </w:r>
            <w:proofErr w:type="gramStart"/>
            <w:r w:rsidRPr="00F3249C">
              <w:rPr>
                <w:rFonts w:ascii="Copse" w:hAnsi="Copse"/>
                <w:sz w:val="20"/>
                <w:szCs w:val="20"/>
              </w:rPr>
              <w:t>control which</w:t>
            </w:r>
            <w:proofErr w:type="gramEnd"/>
            <w:r w:rsidRPr="00F3249C">
              <w:rPr>
                <w:rFonts w:ascii="Copse" w:hAnsi="Copse"/>
                <w:sz w:val="20"/>
                <w:szCs w:val="20"/>
              </w:rPr>
              <w:t xml:space="preserve">, the men argued, compelled them to rape. Justifications attempted to present their own behavior as </w:t>
            </w:r>
            <w:proofErr w:type="spellStart"/>
            <w:r w:rsidRPr="00F3249C">
              <w:rPr>
                <w:rFonts w:ascii="Copse" w:hAnsi="Copse"/>
                <w:sz w:val="20"/>
                <w:szCs w:val="20"/>
              </w:rPr>
              <w:t>situationally</w:t>
            </w:r>
            <w:proofErr w:type="spellEnd"/>
            <w:r w:rsidRPr="00F3249C">
              <w:rPr>
                <w:rFonts w:ascii="Copse" w:hAnsi="Copse"/>
                <w:sz w:val="20"/>
                <w:szCs w:val="20"/>
              </w:rPr>
              <w:t xml:space="preserve"> appropriate and, using a number of common rape stereotypes, to make </w:t>
            </w:r>
            <w:proofErr w:type="gramStart"/>
            <w:r w:rsidRPr="00F3249C">
              <w:rPr>
                <w:rFonts w:ascii="Copse" w:hAnsi="Copse"/>
                <w:sz w:val="20"/>
                <w:szCs w:val="20"/>
              </w:rPr>
              <w:t>their</w:t>
            </w:r>
            <w:proofErr w:type="gramEnd"/>
            <w:r w:rsidRPr="00F3249C">
              <w:rPr>
                <w:rFonts w:ascii="Copse" w:hAnsi="Copse"/>
                <w:sz w:val="20"/>
                <w:szCs w:val="20"/>
              </w:rPr>
              <w:t xml:space="preserve"> victims appear culpable. We demonstrate how these excuses and justifications allowed the majority of these rapists to view themselves as either non-rapists or “</w:t>
            </w:r>
            <w:proofErr w:type="spellStart"/>
            <w:r w:rsidRPr="00F3249C">
              <w:rPr>
                <w:rFonts w:ascii="Copse" w:hAnsi="Copse"/>
                <w:sz w:val="20"/>
                <w:szCs w:val="20"/>
              </w:rPr>
              <w:t>exrapists</w:t>
            </w:r>
            <w:proofErr w:type="spellEnd"/>
            <w:r w:rsidRPr="00F3249C">
              <w:rPr>
                <w:rFonts w:ascii="Copse" w:hAnsi="Copse"/>
                <w:sz w:val="20"/>
                <w:szCs w:val="20"/>
              </w:rPr>
              <w:t>.” Finally, through their narrative accounts, we explore convicted rapists' own perceptions of their crime.</w:t>
            </w:r>
            <w:r>
              <w:rPr>
                <w:rFonts w:ascii="Copse" w:hAnsi="Copse" w:hint="eastAsia"/>
                <w:sz w:val="20"/>
                <w:szCs w:val="20"/>
              </w:rPr>
              <w:t>”</w:t>
            </w:r>
          </w:p>
          <w:p w14:paraId="68ABAEEA" w14:textId="6812DEB7" w:rsidR="00756CA1" w:rsidRPr="00756CA1" w:rsidRDefault="00756CA1" w:rsidP="00F3249C">
            <w:pPr>
              <w:pStyle w:val="normal0"/>
              <w:spacing w:line="240" w:lineRule="auto"/>
              <w:rPr>
                <w:rFonts w:ascii="Copse" w:hAnsi="Copse"/>
                <w:b/>
                <w:bCs/>
                <w:sz w:val="20"/>
                <w:szCs w:val="20"/>
              </w:rPr>
            </w:pPr>
            <w:r>
              <w:rPr>
                <w:rFonts w:ascii="Copse" w:hAnsi="Copse"/>
                <w:b/>
                <w:sz w:val="20"/>
                <w:szCs w:val="20"/>
              </w:rPr>
              <w:t xml:space="preserve">Quotes: </w:t>
            </w:r>
            <w:r>
              <w:rPr>
                <w:rFonts w:ascii="Copse" w:hAnsi="Copse" w:hint="eastAsia"/>
                <w:sz w:val="20"/>
                <w:szCs w:val="20"/>
              </w:rPr>
              <w:t>“</w:t>
            </w:r>
            <w:r>
              <w:rPr>
                <w:rFonts w:ascii="Copse" w:hAnsi="Copse"/>
                <w:sz w:val="20"/>
                <w:szCs w:val="20"/>
              </w:rPr>
              <w:t xml:space="preserve">We view rape as behavior learned socially through interaction </w:t>
            </w:r>
            <w:r>
              <w:rPr>
                <w:rFonts w:ascii="Copse" w:hAnsi="Copse" w:hint="eastAsia"/>
                <w:sz w:val="20"/>
                <w:szCs w:val="20"/>
              </w:rPr>
              <w:t>with</w:t>
            </w:r>
            <w:r>
              <w:rPr>
                <w:rFonts w:ascii="Copse" w:hAnsi="Copse"/>
                <w:sz w:val="20"/>
                <w:szCs w:val="20"/>
              </w:rPr>
              <w:t xml:space="preserve"> others; convicted rapists have learned </w:t>
            </w:r>
            <w:r>
              <w:rPr>
                <w:rFonts w:ascii="Copse" w:hAnsi="Copse" w:hint="eastAsia"/>
                <w:sz w:val="20"/>
                <w:szCs w:val="20"/>
              </w:rPr>
              <w:t>the</w:t>
            </w:r>
            <w:r>
              <w:rPr>
                <w:rFonts w:ascii="Copse" w:hAnsi="Copse"/>
                <w:sz w:val="20"/>
                <w:szCs w:val="20"/>
              </w:rPr>
              <w:t xml:space="preserve"> attitudes and actions consistent with sexual aggression against women. Learning also includes the acquisition of </w:t>
            </w:r>
            <w:r>
              <w:rPr>
                <w:rFonts w:ascii="Copse" w:hAnsi="Copse" w:hint="eastAsia"/>
                <w:sz w:val="20"/>
                <w:szCs w:val="20"/>
              </w:rPr>
              <w:t>culturally</w:t>
            </w:r>
            <w:r>
              <w:rPr>
                <w:rFonts w:ascii="Copse" w:hAnsi="Copse"/>
                <w:sz w:val="20"/>
                <w:szCs w:val="20"/>
              </w:rPr>
              <w:t xml:space="preserve"> derived vocabularies of motive, which can be used to diminish responsibility and to negotiate a non-deviant </w:t>
            </w:r>
            <w:r>
              <w:rPr>
                <w:rFonts w:ascii="Copse" w:hAnsi="Copse" w:hint="eastAsia"/>
                <w:sz w:val="20"/>
                <w:szCs w:val="20"/>
              </w:rPr>
              <w:t>identity</w:t>
            </w:r>
            <w:r>
              <w:rPr>
                <w:rFonts w:ascii="Copse" w:hAnsi="Copse" w:hint="eastAsia"/>
                <w:sz w:val="20"/>
                <w:szCs w:val="20"/>
              </w:rPr>
              <w:t>.</w:t>
            </w:r>
            <w:r>
              <w:rPr>
                <w:rFonts w:ascii="Copse" w:hAnsi="Copse" w:hint="eastAsia"/>
                <w:sz w:val="20"/>
                <w:szCs w:val="20"/>
              </w:rPr>
              <w:t>”</w:t>
            </w:r>
          </w:p>
        </w:tc>
      </w:tr>
    </w:tbl>
    <w:p w14:paraId="3E1C4D34" w14:textId="77777777" w:rsidR="00D40F4D" w:rsidRDefault="00D40F4D" w:rsidP="00756CA1">
      <w:bookmarkStart w:id="1" w:name="_hkhkyo8o1lvb" w:colFirst="0" w:colLast="0"/>
      <w:bookmarkEnd w:id="1"/>
    </w:p>
    <w:sectPr w:rsidR="00D40F4D" w:rsidSect="00756CA1">
      <w:pgSz w:w="15840" w:h="12240"/>
      <w:pgMar w:top="863" w:right="1008" w:bottom="792"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altName w:val="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pse">
    <w:altName w:val="Times New Roman"/>
    <w:charset w:val="00"/>
    <w:family w:val="auto"/>
    <w:pitch w:val="default"/>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FEB"/>
    <w:rsid w:val="000D37FC"/>
    <w:rsid w:val="001F3FEB"/>
    <w:rsid w:val="00410C24"/>
    <w:rsid w:val="0062009E"/>
    <w:rsid w:val="006C34E4"/>
    <w:rsid w:val="0075662A"/>
    <w:rsid w:val="00756CA1"/>
    <w:rsid w:val="00917A36"/>
    <w:rsid w:val="009D770D"/>
    <w:rsid w:val="00A3709D"/>
    <w:rsid w:val="00D40F4D"/>
    <w:rsid w:val="00F32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00A1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color w:val="1F1F1F"/>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FEB"/>
    <w:pPr>
      <w:spacing w:line="276" w:lineRule="auto"/>
    </w:pPr>
    <w:rPr>
      <w:rFonts w:ascii="Arial" w:eastAsia="Arial" w:hAnsi="Arial" w:cs="Arial"/>
      <w:color w:val="000000"/>
      <w:sz w:val="22"/>
      <w:szCs w:val="22"/>
    </w:rPr>
  </w:style>
  <w:style w:type="paragraph" w:styleId="Heading1">
    <w:name w:val="heading 1"/>
    <w:basedOn w:val="normal0"/>
    <w:next w:val="normal0"/>
    <w:link w:val="Heading1Char"/>
    <w:rsid w:val="001F3FEB"/>
    <w:pPr>
      <w:keepNext/>
      <w:keepLines/>
      <w:spacing w:before="400" w:after="120"/>
      <w:contextualSpacing/>
      <w:outlineLvl w:val="0"/>
    </w:pPr>
    <w:rPr>
      <w:sz w:val="40"/>
      <w:szCs w:val="40"/>
    </w:rPr>
  </w:style>
  <w:style w:type="paragraph" w:styleId="Heading2">
    <w:name w:val="heading 2"/>
    <w:basedOn w:val="Normal"/>
    <w:next w:val="Normal"/>
    <w:link w:val="Heading2Char"/>
    <w:uiPriority w:val="9"/>
    <w:semiHidden/>
    <w:unhideWhenUsed/>
    <w:qFormat/>
    <w:rsid w:val="00F3249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3FEB"/>
    <w:rPr>
      <w:rFonts w:ascii="Arial" w:eastAsia="Arial" w:hAnsi="Arial" w:cs="Arial"/>
      <w:color w:val="000000"/>
      <w:sz w:val="40"/>
      <w:szCs w:val="40"/>
    </w:rPr>
  </w:style>
  <w:style w:type="paragraph" w:customStyle="1" w:styleId="normal0">
    <w:name w:val="normal"/>
    <w:rsid w:val="001F3FEB"/>
    <w:pPr>
      <w:spacing w:line="276" w:lineRule="auto"/>
    </w:pPr>
    <w:rPr>
      <w:rFonts w:ascii="Arial" w:eastAsia="Arial" w:hAnsi="Arial" w:cs="Arial"/>
      <w:color w:val="000000"/>
      <w:sz w:val="22"/>
      <w:szCs w:val="22"/>
    </w:rPr>
  </w:style>
  <w:style w:type="character" w:customStyle="1" w:styleId="Heading2Char">
    <w:name w:val="Heading 2 Char"/>
    <w:basedOn w:val="DefaultParagraphFont"/>
    <w:link w:val="Heading2"/>
    <w:uiPriority w:val="9"/>
    <w:semiHidden/>
    <w:rsid w:val="00F3249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color w:val="1F1F1F"/>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FEB"/>
    <w:pPr>
      <w:spacing w:line="276" w:lineRule="auto"/>
    </w:pPr>
    <w:rPr>
      <w:rFonts w:ascii="Arial" w:eastAsia="Arial" w:hAnsi="Arial" w:cs="Arial"/>
      <w:color w:val="000000"/>
      <w:sz w:val="22"/>
      <w:szCs w:val="22"/>
    </w:rPr>
  </w:style>
  <w:style w:type="paragraph" w:styleId="Heading1">
    <w:name w:val="heading 1"/>
    <w:basedOn w:val="normal0"/>
    <w:next w:val="normal0"/>
    <w:link w:val="Heading1Char"/>
    <w:rsid w:val="001F3FEB"/>
    <w:pPr>
      <w:keepNext/>
      <w:keepLines/>
      <w:spacing w:before="400" w:after="120"/>
      <w:contextualSpacing/>
      <w:outlineLvl w:val="0"/>
    </w:pPr>
    <w:rPr>
      <w:sz w:val="40"/>
      <w:szCs w:val="40"/>
    </w:rPr>
  </w:style>
  <w:style w:type="paragraph" w:styleId="Heading2">
    <w:name w:val="heading 2"/>
    <w:basedOn w:val="Normal"/>
    <w:next w:val="Normal"/>
    <w:link w:val="Heading2Char"/>
    <w:uiPriority w:val="9"/>
    <w:semiHidden/>
    <w:unhideWhenUsed/>
    <w:qFormat/>
    <w:rsid w:val="00F3249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3FEB"/>
    <w:rPr>
      <w:rFonts w:ascii="Arial" w:eastAsia="Arial" w:hAnsi="Arial" w:cs="Arial"/>
      <w:color w:val="000000"/>
      <w:sz w:val="40"/>
      <w:szCs w:val="40"/>
    </w:rPr>
  </w:style>
  <w:style w:type="paragraph" w:customStyle="1" w:styleId="normal0">
    <w:name w:val="normal"/>
    <w:rsid w:val="001F3FEB"/>
    <w:pPr>
      <w:spacing w:line="276" w:lineRule="auto"/>
    </w:pPr>
    <w:rPr>
      <w:rFonts w:ascii="Arial" w:eastAsia="Arial" w:hAnsi="Arial" w:cs="Arial"/>
      <w:color w:val="000000"/>
      <w:sz w:val="22"/>
      <w:szCs w:val="22"/>
    </w:rPr>
  </w:style>
  <w:style w:type="character" w:customStyle="1" w:styleId="Heading2Char">
    <w:name w:val="Heading 2 Char"/>
    <w:basedOn w:val="DefaultParagraphFont"/>
    <w:link w:val="Heading2"/>
    <w:uiPriority w:val="9"/>
    <w:semiHidden/>
    <w:rsid w:val="00F3249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6621">
      <w:bodyDiv w:val="1"/>
      <w:marLeft w:val="0"/>
      <w:marRight w:val="0"/>
      <w:marTop w:val="0"/>
      <w:marBottom w:val="0"/>
      <w:divBdr>
        <w:top w:val="none" w:sz="0" w:space="0" w:color="auto"/>
        <w:left w:val="none" w:sz="0" w:space="0" w:color="auto"/>
        <w:bottom w:val="none" w:sz="0" w:space="0" w:color="auto"/>
        <w:right w:val="none" w:sz="0" w:space="0" w:color="auto"/>
      </w:divBdr>
    </w:div>
    <w:div w:id="8725455">
      <w:bodyDiv w:val="1"/>
      <w:marLeft w:val="0"/>
      <w:marRight w:val="0"/>
      <w:marTop w:val="0"/>
      <w:marBottom w:val="0"/>
      <w:divBdr>
        <w:top w:val="none" w:sz="0" w:space="0" w:color="auto"/>
        <w:left w:val="none" w:sz="0" w:space="0" w:color="auto"/>
        <w:bottom w:val="none" w:sz="0" w:space="0" w:color="auto"/>
        <w:right w:val="none" w:sz="0" w:space="0" w:color="auto"/>
      </w:divBdr>
    </w:div>
    <w:div w:id="299002869">
      <w:bodyDiv w:val="1"/>
      <w:marLeft w:val="0"/>
      <w:marRight w:val="0"/>
      <w:marTop w:val="0"/>
      <w:marBottom w:val="0"/>
      <w:divBdr>
        <w:top w:val="none" w:sz="0" w:space="0" w:color="auto"/>
        <w:left w:val="none" w:sz="0" w:space="0" w:color="auto"/>
        <w:bottom w:val="none" w:sz="0" w:space="0" w:color="auto"/>
        <w:right w:val="none" w:sz="0" w:space="0" w:color="auto"/>
      </w:divBdr>
    </w:div>
    <w:div w:id="388503054">
      <w:bodyDiv w:val="1"/>
      <w:marLeft w:val="0"/>
      <w:marRight w:val="0"/>
      <w:marTop w:val="0"/>
      <w:marBottom w:val="0"/>
      <w:divBdr>
        <w:top w:val="none" w:sz="0" w:space="0" w:color="auto"/>
        <w:left w:val="none" w:sz="0" w:space="0" w:color="auto"/>
        <w:bottom w:val="none" w:sz="0" w:space="0" w:color="auto"/>
        <w:right w:val="none" w:sz="0" w:space="0" w:color="auto"/>
      </w:divBdr>
    </w:div>
    <w:div w:id="681051374">
      <w:bodyDiv w:val="1"/>
      <w:marLeft w:val="0"/>
      <w:marRight w:val="0"/>
      <w:marTop w:val="0"/>
      <w:marBottom w:val="0"/>
      <w:divBdr>
        <w:top w:val="none" w:sz="0" w:space="0" w:color="auto"/>
        <w:left w:val="none" w:sz="0" w:space="0" w:color="auto"/>
        <w:bottom w:val="none" w:sz="0" w:space="0" w:color="auto"/>
        <w:right w:val="none" w:sz="0" w:space="0" w:color="auto"/>
      </w:divBdr>
    </w:div>
    <w:div w:id="1053887490">
      <w:bodyDiv w:val="1"/>
      <w:marLeft w:val="0"/>
      <w:marRight w:val="0"/>
      <w:marTop w:val="0"/>
      <w:marBottom w:val="0"/>
      <w:divBdr>
        <w:top w:val="none" w:sz="0" w:space="0" w:color="auto"/>
        <w:left w:val="none" w:sz="0" w:space="0" w:color="auto"/>
        <w:bottom w:val="none" w:sz="0" w:space="0" w:color="auto"/>
        <w:right w:val="none" w:sz="0" w:space="0" w:color="auto"/>
      </w:divBdr>
    </w:div>
    <w:div w:id="1057127096">
      <w:bodyDiv w:val="1"/>
      <w:marLeft w:val="0"/>
      <w:marRight w:val="0"/>
      <w:marTop w:val="0"/>
      <w:marBottom w:val="0"/>
      <w:divBdr>
        <w:top w:val="none" w:sz="0" w:space="0" w:color="auto"/>
        <w:left w:val="none" w:sz="0" w:space="0" w:color="auto"/>
        <w:bottom w:val="none" w:sz="0" w:space="0" w:color="auto"/>
        <w:right w:val="none" w:sz="0" w:space="0" w:color="auto"/>
      </w:divBdr>
    </w:div>
    <w:div w:id="1293318408">
      <w:bodyDiv w:val="1"/>
      <w:marLeft w:val="0"/>
      <w:marRight w:val="0"/>
      <w:marTop w:val="0"/>
      <w:marBottom w:val="0"/>
      <w:divBdr>
        <w:top w:val="none" w:sz="0" w:space="0" w:color="auto"/>
        <w:left w:val="none" w:sz="0" w:space="0" w:color="auto"/>
        <w:bottom w:val="none" w:sz="0" w:space="0" w:color="auto"/>
        <w:right w:val="none" w:sz="0" w:space="0" w:color="auto"/>
      </w:divBdr>
    </w:div>
    <w:div w:id="21232630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hc45-ptHMxo"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577</Words>
  <Characters>3289</Characters>
  <Application>Microsoft Macintosh Word</Application>
  <DocSecurity>0</DocSecurity>
  <Lines>27</Lines>
  <Paragraphs>7</Paragraphs>
  <ScaleCrop>false</ScaleCrop>
  <Company/>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Torres</dc:creator>
  <cp:keywords/>
  <dc:description/>
  <cp:lastModifiedBy>Alexandra Torres</cp:lastModifiedBy>
  <cp:revision>4</cp:revision>
  <dcterms:created xsi:type="dcterms:W3CDTF">2017-10-31T02:36:00Z</dcterms:created>
  <dcterms:modified xsi:type="dcterms:W3CDTF">2017-10-31T19:41:00Z</dcterms:modified>
</cp:coreProperties>
</file>